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92" w:rsidRDefault="00C04C92" w:rsidP="00872757">
      <w:pPr>
        <w:keepNext/>
        <w:spacing w:before="120"/>
        <w:ind w:right="-195"/>
        <w:jc w:val="center"/>
        <w:rPr>
          <w:rFonts w:ascii="Times New Roman" w:eastAsia="MS Mincho" w:hAnsi="Times New Roman"/>
          <w:b/>
        </w:rPr>
      </w:pPr>
    </w:p>
    <w:p w:rsidR="00C04C92" w:rsidRDefault="00C04C92" w:rsidP="00872757">
      <w:pPr>
        <w:keepNext/>
        <w:spacing w:before="120"/>
        <w:ind w:right="-195"/>
        <w:jc w:val="center"/>
        <w:rPr>
          <w:rFonts w:ascii="Times New Roman" w:eastAsia="MS Mincho" w:hAnsi="Times New Roman"/>
          <w:b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454775" cy="922196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гроГра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92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C92" w:rsidRDefault="00C04C92" w:rsidP="00872757">
      <w:pPr>
        <w:keepNext/>
        <w:spacing w:before="120"/>
        <w:ind w:right="-195"/>
        <w:jc w:val="center"/>
        <w:rPr>
          <w:rFonts w:ascii="Times New Roman" w:eastAsia="MS Mincho" w:hAnsi="Times New Roman"/>
          <w:b/>
        </w:rPr>
      </w:pPr>
    </w:p>
    <w:p w:rsidR="00872757" w:rsidRDefault="00872757" w:rsidP="00396574">
      <w:pPr>
        <w:rPr>
          <w:b/>
          <w:bCs/>
        </w:rPr>
      </w:pPr>
    </w:p>
    <w:p w:rsidR="00872757" w:rsidRDefault="00872757" w:rsidP="00396574">
      <w:pPr>
        <w:rPr>
          <w:b/>
          <w:bCs/>
        </w:rPr>
      </w:pPr>
    </w:p>
    <w:p w:rsidR="00872757" w:rsidRDefault="00C04C92" w:rsidP="0039657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29400" cy="4038600"/>
            <wp:effectExtent l="0" t="0" r="0" b="0"/>
            <wp:docPr id="1" name="Рисунок 1" descr="C:\Users\ZZzzz\Desktop\все фото\DSC01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zzz\Desktop\все фото\DSC013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787" cy="40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93" w:rsidRDefault="00503293" w:rsidP="00396574">
      <w:pPr>
        <w:rPr>
          <w:b/>
          <w:bCs/>
        </w:rPr>
      </w:pPr>
    </w:p>
    <w:p w:rsidR="006B3737" w:rsidRDefault="006A090C" w:rsidP="006A090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7F2"/>
        </w:rPr>
      </w:pPr>
      <w:r w:rsidRPr="006A090C">
        <w:rPr>
          <w:rFonts w:ascii="Times New Roman" w:hAnsi="Times New Roman" w:cs="Times New Roman"/>
          <w:b/>
          <w:sz w:val="28"/>
          <w:szCs w:val="28"/>
          <w:shd w:val="clear" w:color="auto" w:fill="FFF7F2"/>
        </w:rPr>
        <w:t xml:space="preserve">Фирма ООО «АгроГрад» предлагает Вашему вниманию штанговый прицепной опрыскиватель </w:t>
      </w:r>
      <w:r w:rsidRPr="006A090C">
        <w:rPr>
          <w:rFonts w:ascii="Times New Roman" w:hAnsi="Times New Roman" w:cs="Times New Roman"/>
          <w:b/>
          <w:bCs/>
          <w:sz w:val="28"/>
          <w:szCs w:val="28"/>
        </w:rPr>
        <w:t xml:space="preserve">«ОП-22-2500» </w:t>
      </w:r>
      <w:r w:rsidRPr="006A090C">
        <w:rPr>
          <w:rFonts w:ascii="Times New Roman" w:hAnsi="Times New Roman" w:cs="Times New Roman"/>
          <w:b/>
          <w:sz w:val="28"/>
          <w:szCs w:val="28"/>
          <w:shd w:val="clear" w:color="auto" w:fill="FFF7F2"/>
        </w:rPr>
        <w:t>собственного производства. </w:t>
      </w:r>
      <w:r w:rsidR="002739EF">
        <w:rPr>
          <w:rFonts w:ascii="Times New Roman" w:hAnsi="Times New Roman" w:cs="Times New Roman"/>
          <w:b/>
          <w:sz w:val="28"/>
          <w:szCs w:val="28"/>
          <w:shd w:val="clear" w:color="auto" w:fill="FFF7F2"/>
        </w:rPr>
        <w:t xml:space="preserve"> </w:t>
      </w:r>
    </w:p>
    <w:p w:rsidR="002739EF" w:rsidRDefault="00503293" w:rsidP="00396574">
      <w:pPr>
        <w:rPr>
          <w:rFonts w:ascii="Times New Roman" w:hAnsi="Times New Roman" w:cs="Times New Roman"/>
          <w:b/>
          <w:sz w:val="28"/>
          <w:szCs w:val="28"/>
        </w:rPr>
      </w:pPr>
      <w:r w:rsidRPr="006A090C">
        <w:rPr>
          <w:rFonts w:ascii="Times New Roman" w:hAnsi="Times New Roman" w:cs="Times New Roman"/>
          <w:b/>
          <w:sz w:val="28"/>
          <w:szCs w:val="28"/>
        </w:rPr>
        <w:t>Итальянский насос –</w:t>
      </w:r>
      <w:r w:rsidR="002739EF" w:rsidRPr="002739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39EF">
        <w:rPr>
          <w:rFonts w:ascii="Times New Roman" w:hAnsi="Times New Roman" w:cs="Times New Roman"/>
          <w:b/>
          <w:sz w:val="28"/>
          <w:szCs w:val="28"/>
          <w:lang w:val="en-US"/>
        </w:rPr>
        <w:t>ZETA</w:t>
      </w:r>
      <w:r w:rsidR="002739EF" w:rsidRPr="002739EF">
        <w:rPr>
          <w:rFonts w:ascii="Times New Roman" w:hAnsi="Times New Roman" w:cs="Times New Roman"/>
          <w:b/>
          <w:sz w:val="28"/>
          <w:szCs w:val="28"/>
        </w:rPr>
        <w:t xml:space="preserve"> 140 1</w:t>
      </w:r>
      <w:r w:rsidR="002739E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2739EF" w:rsidRPr="002739EF">
        <w:rPr>
          <w:rFonts w:ascii="Times New Roman" w:hAnsi="Times New Roman" w:cs="Times New Roman"/>
          <w:b/>
          <w:sz w:val="28"/>
          <w:szCs w:val="28"/>
        </w:rPr>
        <w:t xml:space="preserve"> (135</w:t>
      </w:r>
      <w:r w:rsidR="002739EF">
        <w:rPr>
          <w:rFonts w:ascii="Times New Roman" w:hAnsi="Times New Roman" w:cs="Times New Roman"/>
          <w:b/>
          <w:sz w:val="28"/>
          <w:szCs w:val="28"/>
        </w:rPr>
        <w:t xml:space="preserve"> л/мин) </w:t>
      </w:r>
    </w:p>
    <w:p w:rsidR="00503293" w:rsidRDefault="002739EF" w:rsidP="003965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Насос </w:t>
      </w:r>
      <w:r w:rsidR="00503293" w:rsidRPr="006A090C">
        <w:rPr>
          <w:rFonts w:ascii="Times New Roman" w:hAnsi="Times New Roman" w:cs="Times New Roman"/>
          <w:b/>
          <w:sz w:val="28"/>
          <w:szCs w:val="28"/>
        </w:rPr>
        <w:t xml:space="preserve"> защищен промежуточной опорой от вибраций.</w:t>
      </w:r>
    </w:p>
    <w:p w:rsidR="009B0DF4" w:rsidRPr="006A090C" w:rsidRDefault="009B0DF4" w:rsidP="00396574">
      <w:pPr>
        <w:rPr>
          <w:rFonts w:ascii="Times New Roman" w:hAnsi="Times New Roman" w:cs="Times New Roman"/>
          <w:b/>
          <w:sz w:val="28"/>
          <w:szCs w:val="28"/>
        </w:rPr>
      </w:pPr>
    </w:p>
    <w:p w:rsidR="00503293" w:rsidRPr="006A090C" w:rsidRDefault="00503293" w:rsidP="00503293">
      <w:pPr>
        <w:rPr>
          <w:rFonts w:ascii="Times New Roman" w:hAnsi="Times New Roman" w:cs="Times New Roman"/>
          <w:b/>
          <w:sz w:val="28"/>
          <w:szCs w:val="28"/>
        </w:rPr>
      </w:pPr>
      <w:r w:rsidRPr="006A090C">
        <w:rPr>
          <w:rFonts w:ascii="Times New Roman" w:hAnsi="Times New Roman" w:cs="Times New Roman"/>
          <w:b/>
          <w:bCs/>
          <w:sz w:val="28"/>
          <w:szCs w:val="28"/>
        </w:rPr>
        <w:t>ОП -22-2500 </w:t>
      </w:r>
      <w:r w:rsidRPr="006A090C">
        <w:rPr>
          <w:rFonts w:ascii="Times New Roman" w:hAnsi="Times New Roman" w:cs="Times New Roman"/>
          <w:b/>
          <w:sz w:val="28"/>
          <w:szCs w:val="28"/>
        </w:rPr>
        <w:t>предназначен для поверхностного внесения растворов и жидких минеральных удобрений. Опрыскиватели агрегатиру</w:t>
      </w:r>
      <w:r w:rsidR="00D26D9C" w:rsidRPr="006A090C">
        <w:rPr>
          <w:rFonts w:ascii="Times New Roman" w:hAnsi="Times New Roman" w:cs="Times New Roman"/>
          <w:b/>
          <w:sz w:val="28"/>
          <w:szCs w:val="28"/>
        </w:rPr>
        <w:t>ю</w:t>
      </w:r>
      <w:r w:rsidRPr="006A090C">
        <w:rPr>
          <w:rFonts w:ascii="Times New Roman" w:hAnsi="Times New Roman" w:cs="Times New Roman"/>
          <w:b/>
          <w:sz w:val="28"/>
          <w:szCs w:val="28"/>
        </w:rPr>
        <w:t xml:space="preserve">тся с тракторами типа МТЗ-80/82 </w:t>
      </w:r>
      <w:r w:rsidR="006B3737">
        <w:rPr>
          <w:rFonts w:ascii="Times New Roman" w:hAnsi="Times New Roman" w:cs="Times New Roman"/>
          <w:b/>
          <w:sz w:val="28"/>
          <w:szCs w:val="28"/>
        </w:rPr>
        <w:t>.</w:t>
      </w:r>
    </w:p>
    <w:p w:rsidR="00503293" w:rsidRPr="006A090C" w:rsidRDefault="00503293" w:rsidP="003965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03293" w:rsidRDefault="00C04C92" w:rsidP="00396574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410261" cy="3600450"/>
            <wp:effectExtent l="0" t="0" r="0" b="0"/>
            <wp:docPr id="4" name="Рисунок 4" descr="C:\Users\ZZzzz\Desktop\все фото\DSC01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Zzzz\Desktop\все фото\DSC013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261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57" w:rsidRDefault="00872757" w:rsidP="00396574">
      <w:pPr>
        <w:rPr>
          <w:b/>
          <w:bCs/>
        </w:rPr>
      </w:pPr>
    </w:p>
    <w:p w:rsidR="00872757" w:rsidRDefault="00872757" w:rsidP="00396574">
      <w:pPr>
        <w:rPr>
          <w:b/>
          <w:bCs/>
        </w:rPr>
      </w:pPr>
    </w:p>
    <w:p w:rsidR="00396574" w:rsidRPr="00D80E4D" w:rsidRDefault="00A466E3" w:rsidP="00442330">
      <w:pPr>
        <w:rPr>
          <w:rFonts w:ascii="Arial Unicode MS" w:hAnsi="Arial Unicode MS" w:cs="Arial Unicode MS"/>
        </w:rPr>
      </w:pPr>
      <w:r w:rsidRPr="00D80E4D">
        <w:rPr>
          <w:rFonts w:ascii="Arial Unicode MS" w:hAnsi="Arial Unicode MS" w:cs="Arial Unicode MS"/>
          <w:color w:val="000000"/>
          <w:shd w:val="clear" w:color="auto" w:fill="FFFFFF"/>
        </w:rPr>
        <w:t>В стандартной комплектации опрыскивател</w:t>
      </w:r>
      <w:r w:rsidR="002739EF">
        <w:rPr>
          <w:rFonts w:ascii="Arial Unicode MS" w:hAnsi="Arial Unicode MS" w:cs="Arial Unicode MS"/>
          <w:color w:val="000000"/>
          <w:shd w:val="clear" w:color="auto" w:fill="FFFFFF"/>
        </w:rPr>
        <w:t>ь</w:t>
      </w:r>
      <w:r w:rsidRPr="00D80E4D">
        <w:rPr>
          <w:rFonts w:ascii="Arial Unicode MS" w:hAnsi="Arial Unicode MS" w:cs="Arial Unicode MS"/>
          <w:color w:val="000000"/>
          <w:shd w:val="clear" w:color="auto" w:fill="FFFFFF"/>
        </w:rPr>
        <w:t xml:space="preserve"> полностью гидрофицирован.</w:t>
      </w:r>
      <w:r w:rsidRPr="00D80E4D">
        <w:rPr>
          <w:rFonts w:ascii="Arial Unicode MS" w:hAnsi="Arial Unicode MS" w:cs="Arial Unicode MS"/>
        </w:rPr>
        <w:br/>
        <w:t>Стояночная опора легко складывается и раскладывается.</w:t>
      </w:r>
      <w:r w:rsidR="009B0DF4">
        <w:rPr>
          <w:rFonts w:ascii="Arial Unicode MS" w:hAnsi="Arial Unicode MS" w:cs="Arial Unicode MS"/>
        </w:rPr>
        <w:t xml:space="preserve"> П</w:t>
      </w:r>
      <w:r w:rsidR="00396574" w:rsidRPr="00D80E4D">
        <w:rPr>
          <w:rFonts w:ascii="Arial Unicode MS" w:hAnsi="Arial Unicode MS" w:cs="Arial Unicode MS"/>
        </w:rPr>
        <w:t xml:space="preserve">ереход из транспортного в рабочее положение и регулировка высоты производятся с помощью </w:t>
      </w:r>
      <w:r w:rsidRPr="00D80E4D">
        <w:rPr>
          <w:rFonts w:ascii="Arial Unicode MS" w:hAnsi="Arial Unicode MS" w:cs="Arial Unicode MS"/>
        </w:rPr>
        <w:t xml:space="preserve">    </w:t>
      </w:r>
      <w:r w:rsidR="00396574" w:rsidRPr="00D80E4D">
        <w:rPr>
          <w:rFonts w:ascii="Arial Unicode MS" w:hAnsi="Arial Unicode MS" w:cs="Arial Unicode MS"/>
        </w:rPr>
        <w:t>гидроцилиндров;</w:t>
      </w:r>
      <w:r w:rsidR="009B0DF4" w:rsidRPr="009B0DF4">
        <w:rPr>
          <w:rFonts w:ascii="Arial Unicode MS" w:hAnsi="Arial Unicode MS" w:cs="Arial Unicode MS"/>
        </w:rPr>
        <w:t xml:space="preserve"> </w:t>
      </w:r>
      <w:r w:rsidR="00B5388C" w:rsidRPr="00D80E4D">
        <w:rPr>
          <w:rFonts w:ascii="Arial Unicode MS" w:hAnsi="Arial Unicode MS" w:cs="Arial Unicode MS"/>
        </w:rPr>
        <w:t>Х</w:t>
      </w:r>
      <w:r w:rsidR="00633361">
        <w:rPr>
          <w:rFonts w:ascii="Arial Unicode MS" w:hAnsi="Arial Unicode MS" w:cs="Arial Unicode MS"/>
        </w:rPr>
        <w:t>имо</w:t>
      </w:r>
      <w:r w:rsidR="00442330" w:rsidRPr="00D80E4D">
        <w:rPr>
          <w:rFonts w:ascii="Arial Unicode MS" w:hAnsi="Arial Unicode MS" w:cs="Arial Unicode MS"/>
        </w:rPr>
        <w:t>стойкие шланги</w:t>
      </w:r>
      <w:r w:rsidR="00633361">
        <w:rPr>
          <w:rFonts w:ascii="Arial Unicode MS" w:hAnsi="Arial Unicode MS" w:cs="Arial Unicode MS"/>
        </w:rPr>
        <w:t>.</w:t>
      </w:r>
      <w:r w:rsidR="009B0DF4">
        <w:rPr>
          <w:rFonts w:ascii="Arial Unicode MS" w:hAnsi="Arial Unicode MS" w:cs="Arial Unicode MS"/>
        </w:rPr>
        <w:t xml:space="preserve"> </w:t>
      </w:r>
      <w:r w:rsidR="00B5388C" w:rsidRPr="00D80E4D">
        <w:rPr>
          <w:rFonts w:ascii="Arial Unicode MS" w:hAnsi="Arial Unicode MS" w:cs="Arial Unicode MS"/>
        </w:rPr>
        <w:t>Н</w:t>
      </w:r>
      <w:r w:rsidR="00396574" w:rsidRPr="00D80E4D">
        <w:rPr>
          <w:rFonts w:ascii="Arial Unicode MS" w:hAnsi="Arial Unicode MS" w:cs="Arial Unicode MS"/>
        </w:rPr>
        <w:t>а каждом крыле установлен регулятор давления масла, который позволяет регулировать плавность складывания/раскладывания;</w:t>
      </w:r>
    </w:p>
    <w:p w:rsidR="00396574" w:rsidRPr="00D80E4D" w:rsidRDefault="00B5388C" w:rsidP="00442330">
      <w:pPr>
        <w:rPr>
          <w:rFonts w:ascii="Arial Unicode MS" w:hAnsi="Arial Unicode MS" w:cs="Arial Unicode MS"/>
        </w:rPr>
      </w:pPr>
      <w:r w:rsidRPr="00D80E4D">
        <w:rPr>
          <w:rFonts w:ascii="Arial Unicode MS" w:hAnsi="Arial Unicode MS" w:cs="Arial Unicode MS"/>
        </w:rPr>
        <w:t>М</w:t>
      </w:r>
      <w:r w:rsidR="00396574" w:rsidRPr="00D80E4D">
        <w:rPr>
          <w:rFonts w:ascii="Arial Unicode MS" w:hAnsi="Arial Unicode MS" w:cs="Arial Unicode MS"/>
        </w:rPr>
        <w:t>аятниковая система уравновешивания штанги состоящая из амортизаторов и пружин обеспечивает горизонтальную устойчивость и долговечность работы штанг;</w:t>
      </w:r>
    </w:p>
    <w:p w:rsidR="00396574" w:rsidRPr="00D80E4D" w:rsidRDefault="00396574" w:rsidP="00442330">
      <w:pPr>
        <w:rPr>
          <w:rFonts w:ascii="Arial Unicode MS" w:hAnsi="Arial Unicode MS" w:cs="Arial Unicode MS"/>
        </w:rPr>
      </w:pPr>
      <w:r w:rsidRPr="00D80E4D">
        <w:rPr>
          <w:rFonts w:ascii="Arial Unicode MS" w:hAnsi="Arial Unicode MS" w:cs="Arial Unicode MS"/>
        </w:rPr>
        <w:t>20-литровая канистра для мытья рук;</w:t>
      </w:r>
    </w:p>
    <w:p w:rsidR="00821DEB" w:rsidRPr="00D80E4D" w:rsidRDefault="00396574" w:rsidP="00442330">
      <w:pPr>
        <w:rPr>
          <w:rFonts w:ascii="Arial Unicode MS" w:hAnsi="Arial Unicode MS" w:cs="Arial Unicode MS"/>
        </w:rPr>
      </w:pPr>
      <w:r w:rsidRPr="00D80E4D">
        <w:rPr>
          <w:rFonts w:ascii="Arial Unicode MS" w:hAnsi="Arial Unicode MS" w:cs="Arial Unicode MS"/>
        </w:rPr>
        <w:t>120-литровый промывочный бак для очистки системы от ядохимикатов,</w:t>
      </w:r>
    </w:p>
    <w:p w:rsidR="00396574" w:rsidRPr="00D80E4D" w:rsidRDefault="00821DEB" w:rsidP="00442330">
      <w:pPr>
        <w:rPr>
          <w:rFonts w:ascii="Arial Unicode MS" w:hAnsi="Arial Unicode MS" w:cs="Arial Unicode MS"/>
        </w:rPr>
      </w:pPr>
      <w:r w:rsidRPr="00D80E4D">
        <w:rPr>
          <w:rFonts w:ascii="Arial Unicode MS" w:hAnsi="Arial Unicode MS" w:cs="Arial Unicode MS"/>
        </w:rPr>
        <w:t xml:space="preserve"> Г</w:t>
      </w:r>
      <w:r w:rsidR="00396574" w:rsidRPr="00D80E4D">
        <w:rPr>
          <w:rFonts w:ascii="Arial Unicode MS" w:hAnsi="Arial Unicode MS" w:cs="Arial Unicode MS"/>
        </w:rPr>
        <w:t>идромешалка для предварительной подготовки рабочей смеси; </w:t>
      </w:r>
    </w:p>
    <w:p w:rsidR="00396574" w:rsidRPr="006D0AAF" w:rsidRDefault="00B5388C" w:rsidP="00442330">
      <w:pPr>
        <w:rPr>
          <w:rFonts w:ascii="Arial Unicode MS" w:hAnsi="Arial Unicode MS" w:cs="Arial Unicode MS"/>
        </w:rPr>
      </w:pPr>
      <w:r w:rsidRPr="006D0AAF">
        <w:rPr>
          <w:rFonts w:ascii="Arial Unicode MS" w:hAnsi="Arial Unicode MS" w:cs="Arial Unicode MS"/>
        </w:rPr>
        <w:t>Ф</w:t>
      </w:r>
      <w:r w:rsidR="00396574" w:rsidRPr="006D0AAF">
        <w:rPr>
          <w:rFonts w:ascii="Arial Unicode MS" w:hAnsi="Arial Unicode MS" w:cs="Arial Unicode MS"/>
        </w:rPr>
        <w:t>ункция откачки оставшегося рабочего раствора через насос;</w:t>
      </w:r>
    </w:p>
    <w:p w:rsidR="00396574" w:rsidRPr="006D0AAF" w:rsidRDefault="00B5388C" w:rsidP="00442330">
      <w:pPr>
        <w:rPr>
          <w:rFonts w:ascii="Arial Unicode MS" w:hAnsi="Arial Unicode MS" w:cs="Arial Unicode MS"/>
        </w:rPr>
      </w:pPr>
      <w:r w:rsidRPr="006D0AAF">
        <w:rPr>
          <w:rFonts w:ascii="Arial Unicode MS" w:hAnsi="Arial Unicode MS" w:cs="Arial Unicode MS"/>
        </w:rPr>
        <w:t>Ш</w:t>
      </w:r>
      <w:r w:rsidR="00396574" w:rsidRPr="006D0AAF">
        <w:rPr>
          <w:rFonts w:ascii="Arial Unicode MS" w:hAnsi="Arial Unicode MS" w:cs="Arial Unicode MS"/>
        </w:rPr>
        <w:t>ланги, пульт управления, фильтры производства Италии;</w:t>
      </w:r>
    </w:p>
    <w:p w:rsidR="006D0AAF" w:rsidRPr="006D0AAF" w:rsidRDefault="006D0AAF" w:rsidP="00442330">
      <w:pPr>
        <w:rPr>
          <w:rFonts w:ascii="Arial Unicode MS" w:hAnsi="Arial Unicode MS" w:cs="Arial Unicode MS"/>
        </w:rPr>
      </w:pPr>
      <w:r w:rsidRPr="006D0AAF">
        <w:rPr>
          <w:rFonts w:ascii="Arial Unicode MS" w:hAnsi="Arial Unicode MS" w:cs="Arial Unicode MS"/>
        </w:rPr>
        <w:t>Четырехуро</w:t>
      </w:r>
      <w:r w:rsidR="00396574" w:rsidRPr="006D0AAF">
        <w:rPr>
          <w:rFonts w:ascii="Arial Unicode MS" w:hAnsi="Arial Unicode MS" w:cs="Arial Unicode MS"/>
        </w:rPr>
        <w:t>вневая система фильтрации воды: сетка на горловине основного бака</w:t>
      </w:r>
      <w:r>
        <w:rPr>
          <w:rFonts w:ascii="Arial Unicode MS" w:hAnsi="Arial Unicode MS" w:cs="Arial Unicode MS"/>
        </w:rPr>
        <w:t xml:space="preserve"> служит фильтром грубой очистки</w:t>
      </w:r>
      <w:r w:rsidR="00396574" w:rsidRPr="006D0AAF">
        <w:rPr>
          <w:rFonts w:ascii="Arial Unicode MS" w:hAnsi="Arial Unicode MS" w:cs="Arial Unicode MS"/>
        </w:rPr>
        <w:t xml:space="preserve"> </w:t>
      </w:r>
      <w:r w:rsidRPr="006D0AAF">
        <w:rPr>
          <w:rFonts w:ascii="Arial Unicode MS" w:hAnsi="Arial Unicode MS" w:cs="Arial Unicode MS"/>
        </w:rPr>
        <w:t xml:space="preserve">примесей, </w:t>
      </w:r>
      <w:r>
        <w:rPr>
          <w:rFonts w:ascii="Arial Unicode MS" w:hAnsi="Arial Unicode MS" w:cs="Arial Unicode MS"/>
        </w:rPr>
        <w:t>фильтр всасывающий избавляет от более мелких примесей, распределитель системы фильтрации служит дополнительной фильтрацией, на каждой форсунке установлен фильтрующий элемент.</w:t>
      </w:r>
    </w:p>
    <w:p w:rsidR="00396574" w:rsidRDefault="00B5388C" w:rsidP="00442330">
      <w:pPr>
        <w:rPr>
          <w:rFonts w:ascii="Arial Unicode MS" w:hAnsi="Arial Unicode MS" w:cs="Arial Unicode MS"/>
        </w:rPr>
      </w:pPr>
      <w:r w:rsidRPr="006D0AAF">
        <w:rPr>
          <w:rFonts w:ascii="Arial Unicode MS" w:hAnsi="Arial Unicode MS" w:cs="Arial Unicode MS"/>
        </w:rPr>
        <w:t>Р</w:t>
      </w:r>
      <w:r w:rsidR="00396574" w:rsidRPr="006D0AAF">
        <w:rPr>
          <w:rFonts w:ascii="Arial Unicode MS" w:hAnsi="Arial Unicode MS" w:cs="Arial Unicode MS"/>
        </w:rPr>
        <w:t>аспылители щеле</w:t>
      </w:r>
      <w:r w:rsidR="003821DE" w:rsidRPr="006D0AAF">
        <w:rPr>
          <w:rFonts w:ascii="Arial Unicode MS" w:hAnsi="Arial Unicode MS" w:cs="Arial Unicode MS"/>
        </w:rPr>
        <w:t>видные пластмассовые .</w:t>
      </w:r>
      <w:r w:rsidR="009B0DF4">
        <w:rPr>
          <w:rFonts w:ascii="Arial Unicode MS" w:hAnsi="Arial Unicode MS" w:cs="Arial Unicode MS"/>
        </w:rPr>
        <w:t xml:space="preserve"> По дополнительному заказу может быть оснащен колесами 9х42, компьютерным управлением, трехпозиционными форсунками и миксером.</w:t>
      </w:r>
    </w:p>
    <w:p w:rsidR="00B04E07" w:rsidRPr="006D0AAF" w:rsidRDefault="00B04E07" w:rsidP="00442330">
      <w:pPr>
        <w:rPr>
          <w:rFonts w:ascii="Arial Unicode MS" w:hAnsi="Arial Unicode MS" w:cs="Arial Unicode MS"/>
        </w:rPr>
      </w:pPr>
    </w:p>
    <w:p w:rsidR="00396574" w:rsidRPr="009B0DF4" w:rsidRDefault="009B0DF4" w:rsidP="009B0DF4">
      <w:pPr>
        <w:tabs>
          <w:tab w:val="left" w:pos="3465"/>
        </w:tabs>
        <w:rPr>
          <w:rFonts w:ascii="Times New Roman" w:hAnsi="Times New Roman" w:cs="Times New Roman"/>
          <w:b/>
        </w:rPr>
      </w:pPr>
      <w:r>
        <w:rPr>
          <w:rFonts w:ascii="Arial Unicode MS" w:hAnsi="Arial Unicode MS" w:cs="Arial Unicode MS"/>
        </w:rPr>
        <w:tab/>
      </w:r>
      <w:r w:rsidRPr="009B0DF4">
        <w:rPr>
          <w:rFonts w:ascii="Times New Roman" w:hAnsi="Times New Roman" w:cs="Times New Roman"/>
          <w:b/>
        </w:rPr>
        <w:t>Технические характеристики</w:t>
      </w:r>
    </w:p>
    <w:tbl>
      <w:tblPr>
        <w:tblW w:w="92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8"/>
        <w:gridCol w:w="1429"/>
        <w:gridCol w:w="2274"/>
      </w:tblGrid>
      <w:tr w:rsidR="00396574" w:rsidRPr="00F5144A" w:rsidTr="001F11B6">
        <w:tc>
          <w:tcPr>
            <w:tcW w:w="5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266" w:rsidRDefault="004D6266" w:rsidP="00396574">
            <w:pPr>
              <w:rPr>
                <w:b/>
                <w:bCs/>
              </w:rPr>
            </w:pPr>
          </w:p>
          <w:p w:rsidR="00471D5C" w:rsidRPr="008C04E3" w:rsidRDefault="00396574" w:rsidP="00396574">
            <w:pPr>
              <w:rPr>
                <w:color w:val="FFFFFF" w:themeColor="background1"/>
              </w:rPr>
            </w:pPr>
            <w:r w:rsidRPr="008C04E3">
              <w:rPr>
                <w:b/>
                <w:bCs/>
              </w:rPr>
              <w:t>Наименование</w:t>
            </w:r>
          </w:p>
        </w:tc>
        <w:tc>
          <w:tcPr>
            <w:tcW w:w="14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</w:tcPr>
          <w:p w:rsidR="00471D5C" w:rsidRPr="00D80E4D" w:rsidRDefault="00471D5C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1D5C" w:rsidRPr="00D80E4D" w:rsidRDefault="00471D5C" w:rsidP="00396574">
            <w:pPr>
              <w:rPr>
                <w:sz w:val="22"/>
                <w:szCs w:val="22"/>
              </w:rPr>
            </w:pPr>
          </w:p>
        </w:tc>
      </w:tr>
      <w:tr w:rsidR="00396574" w:rsidRPr="00F5144A" w:rsidTr="001F11B6">
        <w:tc>
          <w:tcPr>
            <w:tcW w:w="55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8C04E3" w:rsidRDefault="00396574" w:rsidP="00396574"/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04E3" w:rsidRPr="00D80E4D" w:rsidRDefault="008C04E3" w:rsidP="00396574">
            <w:pPr>
              <w:rPr>
                <w:sz w:val="22"/>
                <w:szCs w:val="22"/>
              </w:rPr>
            </w:pPr>
          </w:p>
          <w:p w:rsidR="00471D5C" w:rsidRPr="00D80E4D" w:rsidRDefault="008C04E3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ОП-22-2500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Производительность за 1 час основного</w:t>
            </w:r>
          </w:p>
        </w:tc>
        <w:tc>
          <w:tcPr>
            <w:tcW w:w="14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471D5C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5F781D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13,2-26,3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 времени</w:t>
            </w:r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Производительность за 1 час </w:t>
            </w:r>
          </w:p>
        </w:tc>
        <w:tc>
          <w:tcPr>
            <w:tcW w:w="14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471D5C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5F781D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8,5-17,1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эксплуатационного времени</w:t>
            </w:r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Рабочая скорость движения на основных</w:t>
            </w:r>
          </w:p>
        </w:tc>
        <w:tc>
          <w:tcPr>
            <w:tcW w:w="14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06</w:t>
            </w:r>
            <w:r w:rsidR="00A466E3" w:rsidRPr="00D80E4D">
              <w:rPr>
                <w:sz w:val="22"/>
                <w:szCs w:val="22"/>
              </w:rPr>
              <w:t xml:space="preserve"> км/ч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 операциях</w:t>
            </w:r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Рабочая ширина захвата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471D5C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5F781D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22</w:t>
            </w:r>
            <w:r w:rsidR="00A466E3" w:rsidRPr="00D80E4D">
              <w:rPr>
                <w:sz w:val="22"/>
                <w:szCs w:val="22"/>
              </w:rPr>
              <w:t xml:space="preserve"> м 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Вместимость 1 бака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471D5C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2,5 (2500)</w:t>
            </w:r>
            <w:r w:rsidR="00A466E3" w:rsidRPr="00D80E4D">
              <w:rPr>
                <w:sz w:val="22"/>
                <w:szCs w:val="22"/>
              </w:rPr>
              <w:t xml:space="preserve">  л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Расход рабочей жидкости:</w:t>
            </w:r>
          </w:p>
        </w:tc>
        <w:tc>
          <w:tcPr>
            <w:tcW w:w="14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471D5C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 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- при обработке пестицидами</w:t>
            </w:r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70-300</w:t>
            </w:r>
            <w:r w:rsidR="00A466E3" w:rsidRPr="00D80E4D">
              <w:rPr>
                <w:sz w:val="22"/>
                <w:szCs w:val="22"/>
              </w:rPr>
              <w:t xml:space="preserve">  л/га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- при внесении ЖКУ</w:t>
            </w:r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150-400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Производительность насоса мембранного, </w:t>
            </w:r>
          </w:p>
        </w:tc>
        <w:tc>
          <w:tcPr>
            <w:tcW w:w="14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471D5C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F5144A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135</w:t>
            </w:r>
            <w:r w:rsidR="00A466E3" w:rsidRPr="00D80E4D">
              <w:rPr>
                <w:sz w:val="22"/>
                <w:szCs w:val="22"/>
              </w:rPr>
              <w:t>л/мин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не менее</w:t>
            </w:r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Транспортная скорость, не более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471D5C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5F781D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 xml:space="preserve">16  км/ч 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Агротехнический просвет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471D5C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500</w:t>
            </w:r>
            <w:r w:rsidR="00A466E3" w:rsidRPr="00D80E4D">
              <w:rPr>
                <w:sz w:val="22"/>
                <w:szCs w:val="22"/>
              </w:rPr>
              <w:t xml:space="preserve"> мм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Ширина колеи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471D5C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1400; 1500; 1800</w:t>
            </w:r>
            <w:r w:rsidR="00A466E3" w:rsidRPr="00D80E4D">
              <w:rPr>
                <w:sz w:val="22"/>
                <w:szCs w:val="22"/>
              </w:rPr>
              <w:t xml:space="preserve"> мм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71D5C" w:rsidRPr="00D80E4D" w:rsidRDefault="00450E05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Насос марка</w:t>
            </w:r>
          </w:p>
        </w:tc>
        <w:tc>
          <w:tcPr>
            <w:tcW w:w="14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71D5C" w:rsidRPr="00D80E4D" w:rsidRDefault="00471D5C" w:rsidP="00396574">
            <w:pPr>
              <w:rPr>
                <w:sz w:val="22"/>
                <w:szCs w:val="22"/>
              </w:rPr>
            </w:pPr>
          </w:p>
          <w:p w:rsidR="00450E05" w:rsidRPr="00D80E4D" w:rsidRDefault="00450E05" w:rsidP="00396574">
            <w:pPr>
              <w:rPr>
                <w:sz w:val="22"/>
                <w:szCs w:val="22"/>
              </w:rPr>
            </w:pPr>
          </w:p>
          <w:p w:rsidR="00450E05" w:rsidRPr="00D80E4D" w:rsidRDefault="00450E05" w:rsidP="00396574">
            <w:pPr>
              <w:rPr>
                <w:sz w:val="22"/>
                <w:szCs w:val="22"/>
              </w:rPr>
            </w:pPr>
          </w:p>
          <w:p w:rsidR="00450E05" w:rsidRPr="00D80E4D" w:rsidRDefault="00450E05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50E05" w:rsidRPr="00D80E4D" w:rsidRDefault="00450E05" w:rsidP="00396574">
            <w:pPr>
              <w:rPr>
                <w:sz w:val="22"/>
                <w:szCs w:val="22"/>
                <w:lang w:val="en-US"/>
              </w:rPr>
            </w:pPr>
          </w:p>
          <w:p w:rsidR="00471D5C" w:rsidRPr="00D80E4D" w:rsidRDefault="00450E05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9,5*32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450E05" w:rsidP="00450E05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Колесо</w:t>
            </w:r>
            <w:r w:rsidR="00396574" w:rsidRPr="00D80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8C04E3" w:rsidRDefault="00396574" w:rsidP="00396574">
            <w:pPr>
              <w:rPr>
                <w:b/>
              </w:rPr>
            </w:pPr>
            <w:r w:rsidRPr="008C04E3">
              <w:rPr>
                <w:b/>
              </w:rPr>
              <w:t>Масса машины сухая (конструкционная)</w:t>
            </w:r>
          </w:p>
        </w:tc>
        <w:tc>
          <w:tcPr>
            <w:tcW w:w="14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471D5C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5F781D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15</w:t>
            </w:r>
            <w:r w:rsidR="00442330" w:rsidRPr="00D80E4D">
              <w:rPr>
                <w:sz w:val="22"/>
                <w:szCs w:val="22"/>
              </w:rPr>
              <w:t>00 кг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 с полным комплектом рабочих органов и приспособлений</w:t>
            </w:r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Габаритные размеры:</w:t>
            </w:r>
          </w:p>
        </w:tc>
        <w:tc>
          <w:tcPr>
            <w:tcW w:w="14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471D5C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 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-в рабочем положении</w:t>
            </w:r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 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  Длина</w:t>
            </w:r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442330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5</w:t>
            </w:r>
            <w:r w:rsidR="0049172F" w:rsidRPr="00D80E4D">
              <w:rPr>
                <w:sz w:val="22"/>
                <w:szCs w:val="22"/>
              </w:rPr>
              <w:t>,3</w:t>
            </w:r>
            <w:r w:rsidR="00905DF3" w:rsidRPr="00D80E4D">
              <w:rPr>
                <w:sz w:val="22"/>
                <w:szCs w:val="22"/>
              </w:rPr>
              <w:t>5</w:t>
            </w:r>
            <w:r w:rsidR="0049172F" w:rsidRPr="00D80E4D">
              <w:rPr>
                <w:sz w:val="22"/>
                <w:szCs w:val="22"/>
              </w:rPr>
              <w:t xml:space="preserve"> </w:t>
            </w:r>
            <w:r w:rsidRPr="00D80E4D">
              <w:rPr>
                <w:sz w:val="22"/>
                <w:szCs w:val="22"/>
              </w:rPr>
              <w:t>м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  Ширина</w:t>
            </w:r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5F781D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22</w:t>
            </w:r>
            <w:r w:rsidR="0049172F" w:rsidRPr="00D80E4D">
              <w:rPr>
                <w:sz w:val="22"/>
                <w:szCs w:val="22"/>
              </w:rPr>
              <w:t xml:space="preserve"> </w:t>
            </w:r>
            <w:r w:rsidR="00442330" w:rsidRPr="00D80E4D">
              <w:rPr>
                <w:sz w:val="22"/>
                <w:szCs w:val="22"/>
              </w:rPr>
              <w:t>м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  Высота</w:t>
            </w:r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49172F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 xml:space="preserve">2,67 </w:t>
            </w:r>
            <w:r w:rsidR="00A466E3" w:rsidRPr="00D80E4D">
              <w:rPr>
                <w:sz w:val="22"/>
                <w:szCs w:val="22"/>
              </w:rPr>
              <w:t>м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-в транспортном положении</w:t>
            </w:r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 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  Длина</w:t>
            </w:r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49172F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5,3</w:t>
            </w:r>
            <w:r w:rsidR="00905DF3" w:rsidRPr="00D80E4D">
              <w:rPr>
                <w:sz w:val="22"/>
                <w:szCs w:val="22"/>
              </w:rPr>
              <w:t>5</w:t>
            </w:r>
            <w:r w:rsidRPr="00D80E4D">
              <w:rPr>
                <w:sz w:val="22"/>
                <w:szCs w:val="22"/>
              </w:rPr>
              <w:t xml:space="preserve"> </w:t>
            </w:r>
            <w:r w:rsidR="00A466E3" w:rsidRPr="00D80E4D">
              <w:rPr>
                <w:sz w:val="22"/>
                <w:szCs w:val="22"/>
              </w:rPr>
              <w:t>м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  Ширина</w:t>
            </w:r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5F781D" w:rsidP="00675E1D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2,</w:t>
            </w:r>
            <w:r w:rsidR="00675E1D">
              <w:rPr>
                <w:sz w:val="22"/>
                <w:szCs w:val="22"/>
              </w:rPr>
              <w:t>37</w:t>
            </w:r>
            <w:r w:rsidRPr="00D80E4D">
              <w:rPr>
                <w:sz w:val="22"/>
                <w:szCs w:val="22"/>
              </w:rPr>
              <w:t xml:space="preserve"> </w:t>
            </w:r>
            <w:r w:rsidR="00A466E3" w:rsidRPr="00D80E4D">
              <w:rPr>
                <w:sz w:val="22"/>
                <w:szCs w:val="22"/>
              </w:rPr>
              <w:t>м</w:t>
            </w:r>
          </w:p>
        </w:tc>
      </w:tr>
      <w:tr w:rsidR="00396574" w:rsidRPr="00F5144A" w:rsidTr="001F11B6"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396574" w:rsidP="00396574">
            <w:pPr>
              <w:rPr>
                <w:sz w:val="22"/>
                <w:szCs w:val="22"/>
              </w:rPr>
            </w:pPr>
            <w:r w:rsidRPr="008C04E3">
              <w:t xml:space="preserve"> </w:t>
            </w:r>
            <w:r w:rsidRPr="00D80E4D">
              <w:rPr>
                <w:sz w:val="22"/>
                <w:szCs w:val="22"/>
              </w:rPr>
              <w:t>Высота</w:t>
            </w:r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574" w:rsidRPr="00D80E4D" w:rsidRDefault="00396574" w:rsidP="0039657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1D5C" w:rsidRPr="00D80E4D" w:rsidRDefault="005F781D" w:rsidP="00396574">
            <w:pPr>
              <w:rPr>
                <w:sz w:val="22"/>
                <w:szCs w:val="22"/>
              </w:rPr>
            </w:pPr>
            <w:r w:rsidRPr="00D80E4D">
              <w:rPr>
                <w:sz w:val="22"/>
                <w:szCs w:val="22"/>
              </w:rPr>
              <w:t>2,7</w:t>
            </w:r>
            <w:r w:rsidR="0049172F" w:rsidRPr="00D80E4D">
              <w:rPr>
                <w:sz w:val="22"/>
                <w:szCs w:val="22"/>
              </w:rPr>
              <w:t xml:space="preserve"> </w:t>
            </w:r>
            <w:r w:rsidR="00A466E3" w:rsidRPr="00D80E4D">
              <w:rPr>
                <w:sz w:val="22"/>
                <w:szCs w:val="22"/>
              </w:rPr>
              <w:t>м</w:t>
            </w:r>
          </w:p>
        </w:tc>
      </w:tr>
    </w:tbl>
    <w:p w:rsidR="00D80E4D" w:rsidRDefault="00D80E4D" w:rsidP="00D80E4D">
      <w:pPr>
        <w:rPr>
          <w:sz w:val="22"/>
          <w:szCs w:val="22"/>
        </w:rPr>
      </w:pPr>
    </w:p>
    <w:p w:rsidR="006322D0" w:rsidRDefault="0039776C" w:rsidP="00396574">
      <w:pPr>
        <w:rPr>
          <w:sz w:val="22"/>
          <w:szCs w:val="22"/>
        </w:rPr>
      </w:pPr>
      <w:r w:rsidRPr="00D80E4D">
        <w:rPr>
          <w:b/>
          <w:sz w:val="22"/>
          <w:szCs w:val="22"/>
        </w:rPr>
        <w:t>Габаритные размеры при перевозке :</w:t>
      </w:r>
      <w:r w:rsidR="00D80E4D" w:rsidRPr="00D80E4D">
        <w:t xml:space="preserve"> </w:t>
      </w:r>
      <w:r w:rsidR="00D80E4D">
        <w:rPr>
          <w:sz w:val="22"/>
          <w:szCs w:val="22"/>
        </w:rPr>
        <w:t>в</w:t>
      </w:r>
      <w:r w:rsidR="00D80E4D" w:rsidRPr="004D6266">
        <w:rPr>
          <w:sz w:val="22"/>
          <w:szCs w:val="22"/>
        </w:rPr>
        <w:t>ес-1500 кг</w:t>
      </w:r>
      <w:r w:rsidR="00D80E4D">
        <w:rPr>
          <w:sz w:val="22"/>
          <w:szCs w:val="22"/>
        </w:rPr>
        <w:t>,</w:t>
      </w:r>
      <w:r w:rsidR="00D80E4D" w:rsidRPr="00D80E4D">
        <w:rPr>
          <w:sz w:val="22"/>
          <w:szCs w:val="22"/>
        </w:rPr>
        <w:t xml:space="preserve"> </w:t>
      </w:r>
      <w:r w:rsidR="00D80E4D">
        <w:rPr>
          <w:sz w:val="22"/>
          <w:szCs w:val="22"/>
        </w:rPr>
        <w:t>в</w:t>
      </w:r>
      <w:r w:rsidR="00D80E4D" w:rsidRPr="004D6266">
        <w:rPr>
          <w:sz w:val="22"/>
          <w:szCs w:val="22"/>
        </w:rPr>
        <w:t>ысота-2,62 м</w:t>
      </w:r>
      <w:r w:rsidR="00D80E4D">
        <w:rPr>
          <w:sz w:val="22"/>
          <w:szCs w:val="22"/>
        </w:rPr>
        <w:t>,</w:t>
      </w:r>
      <w:r w:rsidR="00D80E4D" w:rsidRPr="00D80E4D">
        <w:rPr>
          <w:sz w:val="22"/>
          <w:szCs w:val="22"/>
        </w:rPr>
        <w:t xml:space="preserve"> </w:t>
      </w:r>
      <w:r w:rsidR="00D80E4D">
        <w:rPr>
          <w:sz w:val="22"/>
          <w:szCs w:val="22"/>
        </w:rPr>
        <w:t>ш</w:t>
      </w:r>
      <w:r w:rsidR="00D80E4D" w:rsidRPr="004D6266">
        <w:rPr>
          <w:sz w:val="22"/>
          <w:szCs w:val="22"/>
        </w:rPr>
        <w:t>ирина-2,37 м</w:t>
      </w:r>
      <w:r w:rsidR="00D80E4D">
        <w:rPr>
          <w:sz w:val="22"/>
          <w:szCs w:val="22"/>
        </w:rPr>
        <w:t>,</w:t>
      </w:r>
      <w:r w:rsidR="00D80E4D" w:rsidRPr="00D80E4D">
        <w:rPr>
          <w:sz w:val="22"/>
          <w:szCs w:val="22"/>
        </w:rPr>
        <w:t xml:space="preserve"> </w:t>
      </w:r>
      <w:r w:rsidR="00D80E4D">
        <w:rPr>
          <w:sz w:val="22"/>
          <w:szCs w:val="22"/>
        </w:rPr>
        <w:t>д</w:t>
      </w:r>
      <w:r w:rsidR="00D80E4D" w:rsidRPr="004D6266">
        <w:rPr>
          <w:sz w:val="22"/>
          <w:szCs w:val="22"/>
        </w:rPr>
        <w:t>линна-5,35 м</w:t>
      </w:r>
    </w:p>
    <w:p w:rsidR="00D26D9C" w:rsidRDefault="00D26D9C" w:rsidP="00D26D9C">
      <w:pPr>
        <w:jc w:val="center"/>
        <w:rPr>
          <w:b/>
          <w:sz w:val="22"/>
          <w:szCs w:val="22"/>
        </w:rPr>
      </w:pPr>
    </w:p>
    <w:p w:rsidR="00D26D9C" w:rsidRDefault="00D26D9C" w:rsidP="00D26D9C">
      <w:pPr>
        <w:jc w:val="center"/>
        <w:rPr>
          <w:b/>
          <w:sz w:val="22"/>
          <w:szCs w:val="22"/>
        </w:rPr>
      </w:pPr>
    </w:p>
    <w:p w:rsidR="00D26D9C" w:rsidRDefault="00D26D9C" w:rsidP="002C6995">
      <w:pPr>
        <w:rPr>
          <w:b/>
          <w:sz w:val="22"/>
          <w:szCs w:val="22"/>
        </w:rPr>
      </w:pPr>
    </w:p>
    <w:p w:rsidR="005D29B2" w:rsidRDefault="00D26D9C" w:rsidP="00D26D9C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Гарантия на все агрегаты – 1 год.</w:t>
      </w:r>
    </w:p>
    <w:p w:rsidR="005D29B2" w:rsidRPr="005D29B2" w:rsidRDefault="005D29B2" w:rsidP="005D29B2">
      <w:pPr>
        <w:rPr>
          <w:sz w:val="22"/>
          <w:szCs w:val="22"/>
        </w:rPr>
      </w:pPr>
    </w:p>
    <w:p w:rsidR="005D29B2" w:rsidRDefault="005D29B2" w:rsidP="005D29B2">
      <w:pPr>
        <w:rPr>
          <w:sz w:val="22"/>
          <w:szCs w:val="22"/>
        </w:rPr>
      </w:pPr>
    </w:p>
    <w:p w:rsidR="005D29B2" w:rsidRPr="005D29B2" w:rsidRDefault="005D29B2" w:rsidP="005D29B2">
      <w:pPr>
        <w:rPr>
          <w:sz w:val="22"/>
          <w:szCs w:val="22"/>
        </w:rPr>
      </w:pPr>
    </w:p>
    <w:p w:rsidR="005D29B2" w:rsidRPr="005D29B2" w:rsidRDefault="005D29B2" w:rsidP="005D29B2">
      <w:pPr>
        <w:rPr>
          <w:sz w:val="22"/>
          <w:szCs w:val="22"/>
        </w:rPr>
      </w:pPr>
    </w:p>
    <w:p w:rsidR="005D29B2" w:rsidRDefault="005D29B2" w:rsidP="005D29B2">
      <w:pPr>
        <w:tabs>
          <w:tab w:val="left" w:pos="3780"/>
        </w:tabs>
        <w:rPr>
          <w:sz w:val="22"/>
          <w:szCs w:val="22"/>
        </w:rPr>
      </w:pPr>
    </w:p>
    <w:p w:rsidR="005D29B2" w:rsidRDefault="005D29B2" w:rsidP="005D29B2">
      <w:pPr>
        <w:tabs>
          <w:tab w:val="left" w:pos="3780"/>
        </w:tabs>
        <w:rPr>
          <w:sz w:val="22"/>
          <w:szCs w:val="22"/>
        </w:rPr>
      </w:pPr>
    </w:p>
    <w:p w:rsidR="005D29B2" w:rsidRDefault="005D29B2" w:rsidP="005D29B2">
      <w:pPr>
        <w:tabs>
          <w:tab w:val="left" w:pos="3780"/>
        </w:tabs>
        <w:rPr>
          <w:sz w:val="22"/>
          <w:szCs w:val="22"/>
        </w:rPr>
      </w:pPr>
    </w:p>
    <w:p w:rsidR="005D29B2" w:rsidRDefault="005D29B2" w:rsidP="005D29B2">
      <w:pPr>
        <w:tabs>
          <w:tab w:val="left" w:pos="3780"/>
        </w:tabs>
        <w:rPr>
          <w:sz w:val="22"/>
          <w:szCs w:val="22"/>
        </w:rPr>
      </w:pPr>
    </w:p>
    <w:p w:rsidR="005D29B2" w:rsidRPr="005D29B2" w:rsidRDefault="005D29B2" w:rsidP="005D29B2">
      <w:pPr>
        <w:tabs>
          <w:tab w:val="left" w:pos="3780"/>
        </w:tabs>
        <w:rPr>
          <w:b/>
          <w:sz w:val="36"/>
          <w:szCs w:val="36"/>
        </w:rPr>
      </w:pPr>
      <w:r>
        <w:rPr>
          <w:sz w:val="22"/>
          <w:szCs w:val="22"/>
        </w:rPr>
        <w:t xml:space="preserve">                                           </w:t>
      </w:r>
      <w:r w:rsidRPr="005D29B2">
        <w:rPr>
          <w:b/>
          <w:sz w:val="36"/>
          <w:szCs w:val="36"/>
        </w:rPr>
        <w:t xml:space="preserve">ЦЕНЫ И КОМПЛЕКТАЦИЯ </w:t>
      </w:r>
    </w:p>
    <w:tbl>
      <w:tblPr>
        <w:tblpPr w:leftFromText="180" w:rightFromText="180" w:vertAnchor="text" w:horzAnchor="margin" w:tblpY="3959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Look w:val="04A0" w:firstRow="1" w:lastRow="0" w:firstColumn="1" w:lastColumn="0" w:noHBand="0" w:noVBand="1"/>
      </w:tblPr>
      <w:tblGrid>
        <w:gridCol w:w="5999"/>
        <w:gridCol w:w="236"/>
        <w:gridCol w:w="3004"/>
      </w:tblGrid>
      <w:tr w:rsidR="005D29B2" w:rsidRPr="00CC7216" w:rsidTr="00471592">
        <w:trPr>
          <w:trHeight w:val="2120"/>
        </w:trPr>
        <w:tc>
          <w:tcPr>
            <w:tcW w:w="5999" w:type="dxa"/>
            <w:shd w:val="clear" w:color="auto" w:fill="9BBB59" w:themeFill="accent3"/>
            <w:vAlign w:val="center"/>
            <w:hideMark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ОП-18-2500 литров бак.  (колеса 9*32)</w:t>
            </w:r>
          </w:p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Насос (италия)  – 135 л/мин.</w:t>
            </w:r>
          </w:p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пределитель</w:t>
            </w: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4-х секционный</w:t>
            </w:r>
          </w:p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Маятниковая система уравновешивания штанги. Трехпозиционные форсунки</w:t>
            </w:r>
          </w:p>
        </w:tc>
        <w:tc>
          <w:tcPr>
            <w:tcW w:w="236" w:type="dxa"/>
            <w:shd w:val="clear" w:color="auto" w:fill="9BBB59" w:themeFill="accent3"/>
            <w:noWrap/>
            <w:vAlign w:val="center"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4" w:type="dxa"/>
            <w:shd w:val="clear" w:color="auto" w:fill="9BBB59" w:themeFill="accent3"/>
            <w:vAlign w:val="center"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8 000</w:t>
            </w:r>
          </w:p>
        </w:tc>
      </w:tr>
      <w:tr w:rsidR="005D29B2" w:rsidRPr="00CC7216" w:rsidTr="00882DD1">
        <w:trPr>
          <w:trHeight w:val="405"/>
        </w:trPr>
        <w:tc>
          <w:tcPr>
            <w:tcW w:w="5999" w:type="dxa"/>
            <w:shd w:val="clear" w:color="auto" w:fill="9BBB59" w:themeFill="accent3"/>
            <w:vAlign w:val="center"/>
            <w:hideMark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Колеса  9х42</w:t>
            </w:r>
          </w:p>
        </w:tc>
        <w:tc>
          <w:tcPr>
            <w:tcW w:w="3240" w:type="dxa"/>
            <w:gridSpan w:val="2"/>
            <w:shd w:val="clear" w:color="auto" w:fill="9BBB59" w:themeFill="accent3"/>
            <w:noWrap/>
            <w:vAlign w:val="center"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30 000</w:t>
            </w:r>
          </w:p>
        </w:tc>
      </w:tr>
      <w:tr w:rsidR="005D29B2" w:rsidRPr="00CC7216" w:rsidTr="00882DD1">
        <w:trPr>
          <w:trHeight w:val="263"/>
        </w:trPr>
        <w:tc>
          <w:tcPr>
            <w:tcW w:w="599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Миксер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  <w:noWrap/>
            <w:vAlign w:val="center"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30 000</w:t>
            </w:r>
          </w:p>
        </w:tc>
      </w:tr>
      <w:tr w:rsidR="005D29B2" w:rsidRPr="00CC7216" w:rsidTr="00882DD1">
        <w:trPr>
          <w:trHeight w:val="202"/>
        </w:trPr>
        <w:tc>
          <w:tcPr>
            <w:tcW w:w="9239" w:type="dxa"/>
            <w:gridSpan w:val="3"/>
            <w:tcBorders>
              <w:left w:val="nil"/>
              <w:right w:val="nil"/>
            </w:tcBorders>
            <w:shd w:val="clear" w:color="auto" w:fill="9BBB59" w:themeFill="accent3"/>
            <w:vAlign w:val="center"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29B2" w:rsidRPr="00CC7216" w:rsidTr="00471592">
        <w:trPr>
          <w:trHeight w:val="2081"/>
        </w:trPr>
        <w:tc>
          <w:tcPr>
            <w:tcW w:w="5999" w:type="dxa"/>
            <w:shd w:val="clear" w:color="auto" w:fill="9BBB59" w:themeFill="accent3"/>
            <w:vAlign w:val="center"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ОП-22-2500 литров бак.  (колеса 9*32) </w:t>
            </w:r>
          </w:p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Насос (италия) – 135 л/мин.</w:t>
            </w:r>
          </w:p>
          <w:p w:rsidR="005D29B2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Распылитель 4-х секционный.</w:t>
            </w:r>
          </w:p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Трехпозиционные форсунки</w:t>
            </w:r>
          </w:p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Маятниковая система уравновешивания штанги.</w:t>
            </w:r>
          </w:p>
        </w:tc>
        <w:tc>
          <w:tcPr>
            <w:tcW w:w="236" w:type="dxa"/>
            <w:shd w:val="clear" w:color="auto" w:fill="9BBB59" w:themeFill="accent3"/>
            <w:noWrap/>
            <w:vAlign w:val="center"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4" w:type="dxa"/>
            <w:shd w:val="clear" w:color="auto" w:fill="9BBB59" w:themeFill="accent3"/>
            <w:vAlign w:val="center"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9 000</w:t>
            </w:r>
          </w:p>
        </w:tc>
      </w:tr>
      <w:tr w:rsidR="005D29B2" w:rsidRPr="00CC7216" w:rsidTr="00882DD1">
        <w:trPr>
          <w:trHeight w:val="423"/>
        </w:trPr>
        <w:tc>
          <w:tcPr>
            <w:tcW w:w="5999" w:type="dxa"/>
            <w:shd w:val="clear" w:color="auto" w:fill="9BBB59" w:themeFill="accent3"/>
            <w:vAlign w:val="center"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Колеса 9х42</w:t>
            </w:r>
          </w:p>
        </w:tc>
        <w:tc>
          <w:tcPr>
            <w:tcW w:w="3240" w:type="dxa"/>
            <w:gridSpan w:val="2"/>
            <w:shd w:val="clear" w:color="auto" w:fill="9BBB59" w:themeFill="accent3"/>
            <w:noWrap/>
            <w:vAlign w:val="center"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30 000</w:t>
            </w:r>
          </w:p>
        </w:tc>
      </w:tr>
      <w:tr w:rsidR="005D29B2" w:rsidRPr="00CC7216" w:rsidTr="00882DD1">
        <w:trPr>
          <w:trHeight w:val="361"/>
        </w:trPr>
        <w:tc>
          <w:tcPr>
            <w:tcW w:w="599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Миксер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  <w:noWrap/>
            <w:vAlign w:val="center"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30 000</w:t>
            </w:r>
          </w:p>
        </w:tc>
      </w:tr>
      <w:tr w:rsidR="005D29B2" w:rsidRPr="00CC7216" w:rsidTr="00471592">
        <w:trPr>
          <w:trHeight w:val="361"/>
        </w:trPr>
        <w:tc>
          <w:tcPr>
            <w:tcW w:w="599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5D29B2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D29B2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ОП-2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-2500 литров бак.  (колеса 9*32) </w:t>
            </w:r>
          </w:p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Насос (италия) –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л/мин.</w:t>
            </w:r>
          </w:p>
          <w:p w:rsidR="005D29B2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Распылитель 4-х секционный.</w:t>
            </w:r>
          </w:p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Трехпозиционные форсунки</w:t>
            </w:r>
          </w:p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Маятниковая система уравновешивания штанги.</w:t>
            </w:r>
          </w:p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9BBB59" w:themeFill="accent3"/>
            <w:noWrap/>
            <w:vAlign w:val="center"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0 000</w:t>
            </w:r>
          </w:p>
        </w:tc>
      </w:tr>
      <w:tr w:rsidR="005D29B2" w:rsidRPr="00CC7216" w:rsidTr="00882DD1">
        <w:trPr>
          <w:trHeight w:val="320"/>
        </w:trPr>
        <w:tc>
          <w:tcPr>
            <w:tcW w:w="9239" w:type="dxa"/>
            <w:gridSpan w:val="3"/>
            <w:tcBorders>
              <w:left w:val="nil"/>
              <w:right w:val="nil"/>
            </w:tcBorders>
            <w:shd w:val="clear" w:color="auto" w:fill="9BBB59" w:themeFill="accent3"/>
            <w:vAlign w:val="center"/>
          </w:tcPr>
          <w:p w:rsidR="005D29B2" w:rsidRPr="00CC7216" w:rsidRDefault="005D29B2" w:rsidP="00882DD1">
            <w:pPr>
              <w:rPr>
                <w:sz w:val="20"/>
                <w:szCs w:val="20"/>
              </w:rPr>
            </w:pPr>
          </w:p>
        </w:tc>
      </w:tr>
      <w:tr w:rsidR="005D29B2" w:rsidRPr="00CC7216" w:rsidTr="00882DD1">
        <w:trPr>
          <w:trHeight w:val="527"/>
        </w:trPr>
        <w:tc>
          <w:tcPr>
            <w:tcW w:w="5999" w:type="dxa"/>
            <w:shd w:val="clear" w:color="auto" w:fill="9BBB59" w:themeFill="accent3"/>
            <w:vAlign w:val="center"/>
            <w:hideMark/>
          </w:tcPr>
          <w:p w:rsidR="005D29B2" w:rsidRPr="00CC7216" w:rsidRDefault="005D29B2" w:rsidP="00882D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Компьютер </w:t>
            </w: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BRAVO</w:t>
            </w: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180</w:t>
            </w: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(цена привязана к курсу евро)</w:t>
            </w:r>
          </w:p>
        </w:tc>
        <w:tc>
          <w:tcPr>
            <w:tcW w:w="3240" w:type="dxa"/>
            <w:gridSpan w:val="2"/>
            <w:shd w:val="clear" w:color="auto" w:fill="9BBB59" w:themeFill="accent3"/>
            <w:noWrap/>
            <w:vAlign w:val="center"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80 000</w:t>
            </w:r>
          </w:p>
        </w:tc>
      </w:tr>
      <w:tr w:rsidR="005D29B2" w:rsidRPr="00CC7216" w:rsidTr="00882DD1">
        <w:trPr>
          <w:trHeight w:val="407"/>
        </w:trPr>
        <w:tc>
          <w:tcPr>
            <w:tcW w:w="5999" w:type="dxa"/>
            <w:shd w:val="clear" w:color="auto" w:fill="9BBB59" w:themeFill="accent3"/>
            <w:vAlign w:val="center"/>
          </w:tcPr>
          <w:p w:rsidR="005D29B2" w:rsidRPr="00CC7216" w:rsidRDefault="005D29B2" w:rsidP="00882D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Мотопомпа</w:t>
            </w:r>
          </w:p>
        </w:tc>
        <w:tc>
          <w:tcPr>
            <w:tcW w:w="3240" w:type="dxa"/>
            <w:gridSpan w:val="2"/>
            <w:shd w:val="clear" w:color="auto" w:fill="9BBB59" w:themeFill="accent3"/>
            <w:noWrap/>
            <w:vAlign w:val="center"/>
          </w:tcPr>
          <w:p w:rsidR="005D29B2" w:rsidRPr="00CC7216" w:rsidRDefault="005D29B2" w:rsidP="0088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72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15 000 или 25 000</w:t>
            </w:r>
          </w:p>
        </w:tc>
      </w:tr>
    </w:tbl>
    <w:p w:rsidR="005D29B2" w:rsidRPr="00CC7216" w:rsidRDefault="005D29B2" w:rsidP="005D29B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D29B2" w:rsidRPr="005D29B2" w:rsidRDefault="005D29B2" w:rsidP="005D29B2">
      <w:pPr>
        <w:rPr>
          <w:sz w:val="22"/>
          <w:szCs w:val="22"/>
        </w:rPr>
      </w:pPr>
    </w:p>
    <w:sectPr w:rsidR="005D29B2" w:rsidRPr="005D29B2" w:rsidSect="0039776C">
      <w:pgSz w:w="11905" w:h="16837"/>
      <w:pgMar w:top="1134" w:right="663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4B" w:rsidRDefault="00542C4B">
      <w:r>
        <w:separator/>
      </w:r>
    </w:p>
  </w:endnote>
  <w:endnote w:type="continuationSeparator" w:id="0">
    <w:p w:rsidR="00542C4B" w:rsidRDefault="0054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Helvetica, sans-serif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4B" w:rsidRDefault="00542C4B">
      <w:r>
        <w:rPr>
          <w:color w:val="000000"/>
        </w:rPr>
        <w:separator/>
      </w:r>
    </w:p>
  </w:footnote>
  <w:footnote w:type="continuationSeparator" w:id="0">
    <w:p w:rsidR="00542C4B" w:rsidRDefault="0054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E231D"/>
    <w:multiLevelType w:val="multilevel"/>
    <w:tmpl w:val="B2A4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D0"/>
    <w:rsid w:val="00007879"/>
    <w:rsid w:val="00013A9C"/>
    <w:rsid w:val="00041CAC"/>
    <w:rsid w:val="000618AB"/>
    <w:rsid w:val="00073A45"/>
    <w:rsid w:val="000914CD"/>
    <w:rsid w:val="00091831"/>
    <w:rsid w:val="000A4070"/>
    <w:rsid w:val="000E724E"/>
    <w:rsid w:val="001116B6"/>
    <w:rsid w:val="00112252"/>
    <w:rsid w:val="00120E25"/>
    <w:rsid w:val="0015000A"/>
    <w:rsid w:val="00151CD7"/>
    <w:rsid w:val="00152F4C"/>
    <w:rsid w:val="001533B2"/>
    <w:rsid w:val="0015446E"/>
    <w:rsid w:val="0016068A"/>
    <w:rsid w:val="001822F2"/>
    <w:rsid w:val="001962D4"/>
    <w:rsid w:val="001A5471"/>
    <w:rsid w:val="001C050D"/>
    <w:rsid w:val="001E53D9"/>
    <w:rsid w:val="001F11B6"/>
    <w:rsid w:val="002739EF"/>
    <w:rsid w:val="00283946"/>
    <w:rsid w:val="002C6995"/>
    <w:rsid w:val="002D51CC"/>
    <w:rsid w:val="00333658"/>
    <w:rsid w:val="00363BA5"/>
    <w:rsid w:val="00375CE9"/>
    <w:rsid w:val="003821DE"/>
    <w:rsid w:val="0038272A"/>
    <w:rsid w:val="0038399B"/>
    <w:rsid w:val="00387C9B"/>
    <w:rsid w:val="00392676"/>
    <w:rsid w:val="00396574"/>
    <w:rsid w:val="0039776C"/>
    <w:rsid w:val="003A5547"/>
    <w:rsid w:val="003B3021"/>
    <w:rsid w:val="003B4630"/>
    <w:rsid w:val="003B4C00"/>
    <w:rsid w:val="003D2617"/>
    <w:rsid w:val="003F01A0"/>
    <w:rsid w:val="003F724D"/>
    <w:rsid w:val="00403D1C"/>
    <w:rsid w:val="00405F34"/>
    <w:rsid w:val="00442330"/>
    <w:rsid w:val="00450E05"/>
    <w:rsid w:val="0045168F"/>
    <w:rsid w:val="00457890"/>
    <w:rsid w:val="00471592"/>
    <w:rsid w:val="00471BDC"/>
    <w:rsid w:val="00471D5C"/>
    <w:rsid w:val="0049172F"/>
    <w:rsid w:val="004C13B6"/>
    <w:rsid w:val="004D0295"/>
    <w:rsid w:val="004D3F1C"/>
    <w:rsid w:val="004D6266"/>
    <w:rsid w:val="00503293"/>
    <w:rsid w:val="00512A47"/>
    <w:rsid w:val="00523185"/>
    <w:rsid w:val="00542C4B"/>
    <w:rsid w:val="00564B6C"/>
    <w:rsid w:val="0057410F"/>
    <w:rsid w:val="005858BB"/>
    <w:rsid w:val="005A1619"/>
    <w:rsid w:val="005D29B2"/>
    <w:rsid w:val="005D6591"/>
    <w:rsid w:val="005F0720"/>
    <w:rsid w:val="005F086A"/>
    <w:rsid w:val="005F781D"/>
    <w:rsid w:val="00603316"/>
    <w:rsid w:val="00616C97"/>
    <w:rsid w:val="0062049D"/>
    <w:rsid w:val="00624944"/>
    <w:rsid w:val="00625751"/>
    <w:rsid w:val="00626B96"/>
    <w:rsid w:val="006322D0"/>
    <w:rsid w:val="00633361"/>
    <w:rsid w:val="00637657"/>
    <w:rsid w:val="00653761"/>
    <w:rsid w:val="006559A4"/>
    <w:rsid w:val="006615D2"/>
    <w:rsid w:val="00675E1D"/>
    <w:rsid w:val="0069453E"/>
    <w:rsid w:val="006A090C"/>
    <w:rsid w:val="006B3737"/>
    <w:rsid w:val="006D0AAF"/>
    <w:rsid w:val="006D31AC"/>
    <w:rsid w:val="006E0F11"/>
    <w:rsid w:val="006E633E"/>
    <w:rsid w:val="006F7401"/>
    <w:rsid w:val="00702543"/>
    <w:rsid w:val="0070408C"/>
    <w:rsid w:val="00706BAD"/>
    <w:rsid w:val="00717989"/>
    <w:rsid w:val="00724636"/>
    <w:rsid w:val="007307AF"/>
    <w:rsid w:val="00731F0B"/>
    <w:rsid w:val="00733373"/>
    <w:rsid w:val="007477CD"/>
    <w:rsid w:val="00756C93"/>
    <w:rsid w:val="007634D6"/>
    <w:rsid w:val="00791473"/>
    <w:rsid w:val="0079402D"/>
    <w:rsid w:val="007A1522"/>
    <w:rsid w:val="007B0BA4"/>
    <w:rsid w:val="007B39FE"/>
    <w:rsid w:val="007B5DD3"/>
    <w:rsid w:val="007D7191"/>
    <w:rsid w:val="007D76BB"/>
    <w:rsid w:val="007E2823"/>
    <w:rsid w:val="007E2E65"/>
    <w:rsid w:val="007F00A4"/>
    <w:rsid w:val="007F4044"/>
    <w:rsid w:val="007F68AB"/>
    <w:rsid w:val="008055BB"/>
    <w:rsid w:val="0081223C"/>
    <w:rsid w:val="00815FDE"/>
    <w:rsid w:val="00821DEB"/>
    <w:rsid w:val="00822E36"/>
    <w:rsid w:val="00855488"/>
    <w:rsid w:val="00872757"/>
    <w:rsid w:val="008811E1"/>
    <w:rsid w:val="00886DF2"/>
    <w:rsid w:val="00896EDC"/>
    <w:rsid w:val="008B4136"/>
    <w:rsid w:val="008B4B51"/>
    <w:rsid w:val="008C04E3"/>
    <w:rsid w:val="008E02AF"/>
    <w:rsid w:val="008F0402"/>
    <w:rsid w:val="008F3DD6"/>
    <w:rsid w:val="008F3F19"/>
    <w:rsid w:val="00905DF3"/>
    <w:rsid w:val="009110A7"/>
    <w:rsid w:val="00936C74"/>
    <w:rsid w:val="00937E6E"/>
    <w:rsid w:val="00941467"/>
    <w:rsid w:val="00953013"/>
    <w:rsid w:val="00965EBA"/>
    <w:rsid w:val="00980A17"/>
    <w:rsid w:val="009B0DF4"/>
    <w:rsid w:val="009E050B"/>
    <w:rsid w:val="009E2CB4"/>
    <w:rsid w:val="009E6FB6"/>
    <w:rsid w:val="009F5E0A"/>
    <w:rsid w:val="00A0187E"/>
    <w:rsid w:val="00A42ACF"/>
    <w:rsid w:val="00A44A9B"/>
    <w:rsid w:val="00A46549"/>
    <w:rsid w:val="00A466E3"/>
    <w:rsid w:val="00A826C1"/>
    <w:rsid w:val="00A94AC2"/>
    <w:rsid w:val="00AD561A"/>
    <w:rsid w:val="00B04E07"/>
    <w:rsid w:val="00B1295A"/>
    <w:rsid w:val="00B14EFC"/>
    <w:rsid w:val="00B209DE"/>
    <w:rsid w:val="00B27B8E"/>
    <w:rsid w:val="00B42E09"/>
    <w:rsid w:val="00B44C1D"/>
    <w:rsid w:val="00B45090"/>
    <w:rsid w:val="00B5388C"/>
    <w:rsid w:val="00B81280"/>
    <w:rsid w:val="00B874CE"/>
    <w:rsid w:val="00BC2D48"/>
    <w:rsid w:val="00BD473D"/>
    <w:rsid w:val="00BF43E8"/>
    <w:rsid w:val="00C04C92"/>
    <w:rsid w:val="00C05D27"/>
    <w:rsid w:val="00C16030"/>
    <w:rsid w:val="00C23BCA"/>
    <w:rsid w:val="00C344F4"/>
    <w:rsid w:val="00C96EFC"/>
    <w:rsid w:val="00CA1AA4"/>
    <w:rsid w:val="00CA29B9"/>
    <w:rsid w:val="00CA5C6B"/>
    <w:rsid w:val="00CC22B6"/>
    <w:rsid w:val="00CC6DA2"/>
    <w:rsid w:val="00CE1ECA"/>
    <w:rsid w:val="00D04B79"/>
    <w:rsid w:val="00D101AF"/>
    <w:rsid w:val="00D26D9C"/>
    <w:rsid w:val="00D429FD"/>
    <w:rsid w:val="00D52925"/>
    <w:rsid w:val="00D80E4D"/>
    <w:rsid w:val="00D8125D"/>
    <w:rsid w:val="00DB25D1"/>
    <w:rsid w:val="00DB2A11"/>
    <w:rsid w:val="00DC02CF"/>
    <w:rsid w:val="00DC7202"/>
    <w:rsid w:val="00DD1C68"/>
    <w:rsid w:val="00E1401D"/>
    <w:rsid w:val="00E2172C"/>
    <w:rsid w:val="00E73191"/>
    <w:rsid w:val="00E95047"/>
    <w:rsid w:val="00E966F3"/>
    <w:rsid w:val="00EA11B8"/>
    <w:rsid w:val="00EB102F"/>
    <w:rsid w:val="00EB6779"/>
    <w:rsid w:val="00EC57FD"/>
    <w:rsid w:val="00EF4FD8"/>
    <w:rsid w:val="00F02764"/>
    <w:rsid w:val="00F05303"/>
    <w:rsid w:val="00F10E83"/>
    <w:rsid w:val="00F40899"/>
    <w:rsid w:val="00F43812"/>
    <w:rsid w:val="00F5144A"/>
    <w:rsid w:val="00F62A16"/>
    <w:rsid w:val="00F86A78"/>
    <w:rsid w:val="00FB06FE"/>
    <w:rsid w:val="00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0CE75-5F67-43AD-B855-1EBFE793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 Unicode MS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0"/>
    <w:next w:val="Textbody"/>
    <w:pPr>
      <w:outlineLvl w:val="0"/>
    </w:pPr>
    <w:rPr>
      <w:rFonts w:ascii="Times New Roman" w:eastAsia="Lucida Sans Unicode" w:hAnsi="Times New Roman" w:cs="Mangal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, Helvetica, sans-serif" w:eastAsia="Lucida Sans Unicode" w:hAnsi="Arial, Helvetica, sans-serif"/>
      <w:sz w:val="28"/>
      <w:szCs w:val="28"/>
    </w:rPr>
  </w:style>
  <w:style w:type="paragraph" w:styleId="a0">
    <w:name w:val="Title"/>
    <w:basedOn w:val="Standard"/>
    <w:next w:val="Textbody"/>
    <w:link w:val="a4"/>
    <w:pPr>
      <w:keepNext/>
      <w:spacing w:before="240" w:after="120"/>
    </w:pPr>
    <w:rPr>
      <w:rFonts w:ascii="Arial, Helvetica, sans-serif" w:eastAsia="MS Mincho" w:hAnsi="Arial, Helvetica, sans-serif"/>
      <w:sz w:val="28"/>
      <w:szCs w:val="28"/>
    </w:rPr>
  </w:style>
  <w:style w:type="paragraph" w:styleId="a5">
    <w:name w:val="Subtitle"/>
    <w:basedOn w:val="a0"/>
    <w:next w:val="Textbody"/>
    <w:pPr>
      <w:jc w:val="center"/>
    </w:pPr>
    <w:rPr>
      <w:i/>
      <w:iCs/>
    </w:rPr>
  </w:style>
  <w:style w:type="paragraph" w:styleId="a6">
    <w:name w:val="List"/>
    <w:basedOn w:val="Textbody"/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8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0">
    <w:name w:val="Body Text Indent 2"/>
    <w:basedOn w:val="Standard"/>
    <w:pPr>
      <w:ind w:right="-38" w:firstLine="708"/>
      <w:jc w:val="both"/>
    </w:pPr>
    <w:rPr>
      <w:b/>
      <w:bCs/>
      <w:sz w:val="28"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a9">
    <w:name w:val="Emphasis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1401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1401D"/>
    <w:rPr>
      <w:rFonts w:ascii="Tahoma" w:hAnsi="Tahoma"/>
      <w:sz w:val="16"/>
      <w:szCs w:val="16"/>
    </w:rPr>
  </w:style>
  <w:style w:type="character" w:styleId="ac">
    <w:name w:val="Hyperlink"/>
    <w:basedOn w:val="a1"/>
    <w:uiPriority w:val="99"/>
    <w:unhideWhenUsed/>
    <w:rsid w:val="00BF43E8"/>
    <w:rPr>
      <w:color w:val="0000FF" w:themeColor="hyperlink"/>
      <w:u w:val="single"/>
    </w:rPr>
  </w:style>
  <w:style w:type="character" w:customStyle="1" w:styleId="a4">
    <w:name w:val="Название Знак"/>
    <w:basedOn w:val="a1"/>
    <w:link w:val="a0"/>
    <w:rsid w:val="00BF43E8"/>
    <w:rPr>
      <w:rFonts w:ascii="Arial, Helvetica, sans-serif" w:eastAsia="MS Mincho" w:hAnsi="Arial, Helvetica, sans-serif"/>
      <w:kern w:val="3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DB25D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ae">
    <w:name w:val="footer"/>
    <w:basedOn w:val="a"/>
    <w:link w:val="af"/>
    <w:uiPriority w:val="99"/>
    <w:unhideWhenUsed/>
    <w:rsid w:val="00D26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26D9C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3630">
          <w:marLeft w:val="0"/>
          <w:marRight w:val="0"/>
          <w:marTop w:val="0"/>
          <w:marBottom w:val="0"/>
          <w:divBdr>
            <w:top w:val="none" w:sz="0" w:space="0" w:color="345480"/>
            <w:left w:val="none" w:sz="0" w:space="0" w:color="345480"/>
            <w:bottom w:val="none" w:sz="0" w:space="0" w:color="345480"/>
            <w:right w:val="none" w:sz="0" w:space="0" w:color="345480"/>
          </w:divBdr>
        </w:div>
      </w:divsChild>
    </w:div>
    <w:div w:id="130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Нечипоренко Александр Викторович</cp:lastModifiedBy>
  <cp:revision>2</cp:revision>
  <cp:lastPrinted>2019-05-03T05:05:00Z</cp:lastPrinted>
  <dcterms:created xsi:type="dcterms:W3CDTF">2020-02-07T10:27:00Z</dcterms:created>
  <dcterms:modified xsi:type="dcterms:W3CDTF">2020-02-07T10:27:00Z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