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EEF63" w14:textId="77777777" w:rsidR="00E11081" w:rsidRPr="001E713A" w:rsidRDefault="00E11081" w:rsidP="00E11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de-DE" w:eastAsia="ru-RU"/>
        </w:rPr>
      </w:pPr>
      <w:r w:rsidRPr="001E713A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61AFD2D4" wp14:editId="313804A7">
            <wp:extent cx="2190750" cy="323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28354" w14:textId="77777777" w:rsidR="00E11081" w:rsidRPr="001E713A" w:rsidRDefault="00E11081" w:rsidP="00E110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4"/>
          <w:szCs w:val="20"/>
          <w:lang w:eastAsia="ru-RU"/>
        </w:rPr>
      </w:pPr>
      <w:r w:rsidRPr="001E713A">
        <w:rPr>
          <w:rFonts w:ascii="Times New Roman" w:eastAsia="Times New Roman" w:hAnsi="Times New Roman" w:cs="Times New Roman"/>
          <w:b/>
          <w:color w:val="1F497D"/>
          <w:sz w:val="24"/>
          <w:szCs w:val="20"/>
          <w:lang w:eastAsia="ru-RU"/>
        </w:rPr>
        <w:t>Прицепной</w:t>
      </w:r>
      <w:r w:rsidRPr="001E713A">
        <w:rPr>
          <w:rFonts w:ascii="Bauhaus 93" w:eastAsia="Times New Roman" w:hAnsi="Bauhaus 93" w:cs="Times New Roman"/>
          <w:b/>
          <w:color w:val="1F497D"/>
          <w:sz w:val="24"/>
          <w:szCs w:val="20"/>
          <w:lang w:eastAsia="ru-RU"/>
        </w:rPr>
        <w:t xml:space="preserve"> </w:t>
      </w:r>
      <w:r w:rsidRPr="001E713A">
        <w:rPr>
          <w:rFonts w:ascii="Times New Roman" w:eastAsia="Times New Roman" w:hAnsi="Times New Roman" w:cs="Times New Roman"/>
          <w:b/>
          <w:color w:val="1F497D"/>
          <w:sz w:val="24"/>
          <w:szCs w:val="20"/>
          <w:lang w:eastAsia="ru-RU"/>
        </w:rPr>
        <w:t>опрыскиватель</w:t>
      </w:r>
      <w:r w:rsidRPr="001E713A">
        <w:rPr>
          <w:rFonts w:ascii="Bauhaus 93" w:eastAsia="Times New Roman" w:hAnsi="Bauhaus 93" w:cs="Times New Roman"/>
          <w:b/>
          <w:color w:val="1F497D"/>
          <w:sz w:val="24"/>
          <w:szCs w:val="20"/>
          <w:lang w:eastAsia="ru-RU"/>
        </w:rPr>
        <w:t xml:space="preserve"> </w:t>
      </w:r>
      <w:proofErr w:type="spellStart"/>
      <w:r w:rsidRPr="001E713A">
        <w:rPr>
          <w:rFonts w:ascii="Times New Roman" w:eastAsia="Times New Roman" w:hAnsi="Times New Roman" w:cs="Times New Roman"/>
          <w:b/>
          <w:color w:val="1F497D"/>
          <w:sz w:val="24"/>
          <w:szCs w:val="20"/>
          <w:lang w:eastAsia="ru-RU"/>
        </w:rPr>
        <w:t>Трекер</w:t>
      </w:r>
      <w:proofErr w:type="spellEnd"/>
      <w:r w:rsidRPr="001E713A">
        <w:rPr>
          <w:rFonts w:ascii="Times New Roman" w:eastAsia="Times New Roman" w:hAnsi="Times New Roman" w:cs="Times New Roman"/>
          <w:b/>
          <w:color w:val="1F497D"/>
          <w:sz w:val="24"/>
          <w:szCs w:val="20"/>
          <w:lang w:eastAsia="ru-RU"/>
        </w:rPr>
        <w:t xml:space="preserve"> </w:t>
      </w:r>
      <w:r w:rsidRPr="001E713A">
        <w:rPr>
          <w:rFonts w:ascii="Times New Roman" w:eastAsia="Times New Roman" w:hAnsi="Times New Roman" w:cs="Times New Roman"/>
          <w:b/>
          <w:color w:val="1F497D"/>
          <w:sz w:val="24"/>
          <w:szCs w:val="20"/>
          <w:lang w:val="en-US" w:eastAsia="ru-RU"/>
        </w:rPr>
        <w:t>DPA</w:t>
      </w:r>
      <w:r w:rsidRPr="001E713A">
        <w:rPr>
          <w:rFonts w:ascii="Times New Roman" w:eastAsia="Times New Roman" w:hAnsi="Times New Roman" w:cs="Times New Roman"/>
          <w:b/>
          <w:color w:val="1F497D"/>
          <w:sz w:val="24"/>
          <w:szCs w:val="20"/>
          <w:lang w:eastAsia="ru-RU"/>
        </w:rPr>
        <w:t xml:space="preserve"> (привод основного насоса от колеса </w:t>
      </w:r>
      <w:proofErr w:type="gramStart"/>
      <w:r w:rsidRPr="001E713A">
        <w:rPr>
          <w:rFonts w:ascii="Times New Roman" w:eastAsia="Times New Roman" w:hAnsi="Times New Roman" w:cs="Times New Roman"/>
          <w:b/>
          <w:color w:val="1F497D"/>
          <w:sz w:val="24"/>
          <w:szCs w:val="20"/>
          <w:lang w:eastAsia="ru-RU"/>
        </w:rPr>
        <w:t>опрыскивателя)  3200</w:t>
      </w:r>
      <w:proofErr w:type="gramEnd"/>
      <w:r w:rsidRPr="001E713A">
        <w:rPr>
          <w:rFonts w:ascii="Times New Roman" w:eastAsia="Times New Roman" w:hAnsi="Times New Roman" w:cs="Times New Roman"/>
          <w:b/>
          <w:color w:val="1F497D"/>
          <w:sz w:val="24"/>
          <w:szCs w:val="20"/>
          <w:lang w:eastAsia="ru-RU"/>
        </w:rPr>
        <w:t xml:space="preserve">  литров</w:t>
      </w:r>
    </w:p>
    <w:p w14:paraId="0CA5099B" w14:textId="77777777" w:rsidR="00E11081" w:rsidRPr="001E713A" w:rsidRDefault="00E11081" w:rsidP="00E11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E713A">
        <w:rPr>
          <w:rFonts w:ascii="Times New Roman" w:eastAsia="Times New Roman" w:hAnsi="Times New Roman" w:cs="Times New Roman"/>
          <w:b/>
          <w:noProof/>
          <w:sz w:val="24"/>
          <w:szCs w:val="16"/>
          <w:lang w:eastAsia="ru-RU"/>
        </w:rPr>
        <w:drawing>
          <wp:inline distT="0" distB="0" distL="0" distR="0" wp14:anchorId="4D175B40" wp14:editId="14148543">
            <wp:extent cx="5467350" cy="21621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16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E3BDA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71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Описание:</w:t>
      </w:r>
    </w:p>
    <w:p w14:paraId="49FAEB0B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A17DE76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Опрыскиватели Берту с регулировкой ДПА это:</w:t>
      </w: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полностью механическая настройка расхода рабочего раствора за счет 2х поршневого насоса от привода колеса опрыскивателя (расход пропорционален движению опрыскивателя - насос </w:t>
      </w:r>
      <w:proofErr w:type="spellStart"/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t>Volux</w:t>
      </w:r>
      <w:proofErr w:type="spellEnd"/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(патент Берту)</w:t>
      </w: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отдельный центробежный насос от </w:t>
      </w:r>
      <w:proofErr w:type="spellStart"/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ВОМа</w:t>
      </w:r>
      <w:proofErr w:type="spellEnd"/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( 400 литров в минуту на закачивание, промывку штанги, баков)</w:t>
      </w: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настоящая подвеска на опрыскиватели ( мощная пружина + 2 амортизатора)</w:t>
      </w: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Штанга </w:t>
      </w:r>
      <w:proofErr w:type="spellStart"/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Аксиаль</w:t>
      </w:r>
      <w:proofErr w:type="spellEnd"/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центрально - маятниковая с 4 стабилизирующими пружинами и 2 амортизаторами, а также гидроцилиндр для регулировки "горизонта" работы.</w:t>
      </w: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-основной рабочий бак не плоский, а имеет специальную форму для слива каждого грамма остатка жидкости- это очень важно для долговечности работы форсунок и точности расхода)</w:t>
      </w: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-объем бака 3200 литров, промывочного для чистой воды 330, рукомойник 18литров.</w:t>
      </w: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0BE2A10" w14:textId="77777777" w:rsidR="00E11081" w:rsidRPr="001E713A" w:rsidRDefault="00E11081" w:rsidP="00E1108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механическая машина - настройка расхода за 1 минуту, с помощью одного ключа и нет необходимости переживать и контролировать настройку компьютера. </w:t>
      </w:r>
    </w:p>
    <w:p w14:paraId="5A606F71" w14:textId="77777777" w:rsidR="00E11081" w:rsidRPr="001E713A" w:rsidRDefault="00E11081" w:rsidP="00E1108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насоса - один центробежный для закачивания - 400 литров в минут (патент Берту), второй 2х поршневой - от привода колеса опрыскивателя - давление 3 бар уже после 1 метра проезда опрыскивателя ( в системе всегда давление - 2 атмосферных шара с давлением приводят систему в действие сразу после того как опрыскиватель трогается с места).</w:t>
      </w: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раскрывании штанги для обработки штоки втянуты в цилиндры.</w:t>
      </w: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0A034C4" w14:textId="77777777" w:rsidR="00E11081" w:rsidRPr="001E713A" w:rsidRDefault="00E11081" w:rsidP="00E11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Берту (</w:t>
      </w:r>
      <w:proofErr w:type="spellStart"/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t>Berthoud</w:t>
      </w:r>
      <w:proofErr w:type="spellEnd"/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основана с 1895 года и с тех пор занимается только опрыскивателями, начав с ранцевого опрыскивателя из меди и большого "самогонного аппарата", а сейчас Берту поставляет более чем в 50 странах мира.</w:t>
      </w:r>
    </w:p>
    <w:p w14:paraId="5D152090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2491B1A" wp14:editId="79A1A463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3368675" cy="2379980"/>
            <wp:effectExtent l="0" t="0" r="3175" b="1270"/>
            <wp:wrapTight wrapText="bothSides">
              <wp:wrapPolygon edited="0">
                <wp:start x="0" y="0"/>
                <wp:lineTo x="0" y="21439"/>
                <wp:lineTo x="21498" y="21439"/>
                <wp:lineTo x="21498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Шасси:</w:t>
      </w:r>
    </w:p>
    <w:p w14:paraId="0E8F1A98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Крепеж из нержавеющей стали</w:t>
      </w: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Рама защищена </w:t>
      </w:r>
      <w:proofErr w:type="spellStart"/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ультрапрочной</w:t>
      </w:r>
      <w:proofErr w:type="spellEnd"/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красной</w:t>
      </w: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Укороченная рама: легче проходит по посевам колосовых, меньше сползание на склонах, 2 разнесенных лонжерона улучшают стабильность</w:t>
      </w: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Стояночный тормоз в базовом оснащении</w:t>
      </w: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Гидравлическая рабочая тормозная система, 2 полуоси</w:t>
      </w: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Регулируемая ширина колеи: 1,55м - 2, 10м; 1,6м - 2,1м (DPA)</w:t>
      </w: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- 80 мм прокат квадратного сечения</w:t>
      </w:r>
    </w:p>
    <w:p w14:paraId="22FBEA60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5B1E59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Подвеска </w:t>
      </w:r>
      <w:proofErr w:type="spellStart"/>
      <w:r w:rsidRPr="001E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Actiflex</w:t>
      </w:r>
      <w:proofErr w:type="spellEnd"/>
      <w:r w:rsidRPr="001E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3A7FC06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492C5231" wp14:editId="4459EEC1">
            <wp:simplePos x="0" y="0"/>
            <wp:positionH relativeFrom="page">
              <wp:posOffset>600075</wp:posOffset>
            </wp:positionH>
            <wp:positionV relativeFrom="paragraph">
              <wp:posOffset>43815</wp:posOffset>
            </wp:positionV>
            <wp:extent cx="2924175" cy="2082800"/>
            <wp:effectExtent l="0" t="0" r="9525" b="0"/>
            <wp:wrapTight wrapText="bothSides">
              <wp:wrapPolygon edited="0">
                <wp:start x="0" y="0"/>
                <wp:lineTo x="0" y="21337"/>
                <wp:lineTo x="21530" y="21337"/>
                <wp:lineTo x="21530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t>- "Настоящая" подвеска оси</w:t>
      </w: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Независимая от нагрузки</w:t>
      </w: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Полностью механическая система</w:t>
      </w: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Главная пружина</w:t>
      </w: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- 2 амортизатора для предотвращения раскачки</w:t>
      </w:r>
    </w:p>
    <w:p w14:paraId="5E7C34CA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21594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2B3B2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480D7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F9564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2FCA3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2D4DA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C8EA7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99863E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BFCFBE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49292A7E" wp14:editId="4B500F72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352675" cy="3133725"/>
            <wp:effectExtent l="0" t="0" r="9525" b="9525"/>
            <wp:wrapTight wrapText="bothSides">
              <wp:wrapPolygon edited="0">
                <wp:start x="0" y="0"/>
                <wp:lineTo x="0" y="21534"/>
                <wp:lineTo x="21513" y="21534"/>
                <wp:lineTo x="21513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16FFB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Вентили управления:</w:t>
      </w:r>
    </w:p>
    <w:p w14:paraId="0181E6B9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Всего 3 </w:t>
      </w:r>
      <w:proofErr w:type="spellStart"/>
      <w:r w:rsidRPr="001E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рукоядки</w:t>
      </w:r>
      <w:proofErr w:type="spellEnd"/>
      <w:r w:rsidRPr="001E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управления и 16 операций, выполняемых машиной:</w:t>
      </w:r>
    </w:p>
    <w:p w14:paraId="6F7D0851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одна </w:t>
      </w:r>
      <w:proofErr w:type="spellStart"/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рукоядка</w:t>
      </w:r>
      <w:proofErr w:type="spellEnd"/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управляет опрыскиванием (контуры всасывания и подачи)</w:t>
      </w: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одна </w:t>
      </w:r>
      <w:proofErr w:type="spellStart"/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рукоядка</w:t>
      </w:r>
      <w:proofErr w:type="spellEnd"/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промывки контура опрыскивания без возврата жидкости в бак</w:t>
      </w: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одна </w:t>
      </w:r>
      <w:proofErr w:type="spellStart"/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рукоядка</w:t>
      </w:r>
      <w:proofErr w:type="spellEnd"/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регулировки интенсивности перемешивания</w:t>
      </w:r>
    </w:p>
    <w:p w14:paraId="2AB505B6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 Легко в использовании</w:t>
      </w:r>
      <w:r w:rsidRPr="001E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+ Просто и удобно для оператора</w:t>
      </w:r>
    </w:p>
    <w:p w14:paraId="7DA8E6EA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AF8A01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4E30E4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B65D37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22DE46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5EE5B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860B7A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7308CF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596D62ED" wp14:editId="5479081F">
            <wp:simplePos x="0" y="0"/>
            <wp:positionH relativeFrom="column">
              <wp:posOffset>51435</wp:posOffset>
            </wp:positionH>
            <wp:positionV relativeFrom="paragraph">
              <wp:posOffset>45085</wp:posOffset>
            </wp:positionV>
            <wp:extent cx="1066800" cy="1292225"/>
            <wp:effectExtent l="0" t="0" r="0" b="3175"/>
            <wp:wrapTight wrapText="bothSides">
              <wp:wrapPolygon edited="0">
                <wp:start x="0" y="0"/>
                <wp:lineTo x="0" y="21335"/>
                <wp:lineTo x="21214" y="21335"/>
                <wp:lineTo x="21214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5BD99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E76C9A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3E1780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Поплавковый датчик с линейкой:</w:t>
      </w: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187540" w14:textId="77777777" w:rsidR="00E11081" w:rsidRPr="001E713A" w:rsidRDefault="00E11081" w:rsidP="00E11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Минимальный риск переполнения</w:t>
      </w:r>
    </w:p>
    <w:p w14:paraId="3556D385" w14:textId="77777777" w:rsidR="00E11081" w:rsidRPr="001E713A" w:rsidRDefault="00E11081" w:rsidP="00E11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Отличная видимость как из </w:t>
      </w:r>
      <w:proofErr w:type="gramStart"/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кабины</w:t>
      </w:r>
      <w:proofErr w:type="gramEnd"/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с земли</w:t>
      </w: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Находится в центре бака для максимальной точности показаний</w:t>
      </w:r>
    </w:p>
    <w:p w14:paraId="5EFD62CA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C3D88B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1E713A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             </w:t>
      </w:r>
      <w:r w:rsidRPr="001E713A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423967ED" wp14:editId="2F54C0B2">
            <wp:extent cx="2266950" cy="1590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13A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 </w:t>
      </w:r>
      <w:r w:rsidRPr="001E713A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61713F15" wp14:editId="508E0156">
            <wp:extent cx="230505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71B53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</w:p>
    <w:p w14:paraId="0DBFF5EE" w14:textId="77777777" w:rsidR="00E11081" w:rsidRPr="001E713A" w:rsidRDefault="00E11081" w:rsidP="00E11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Заполнение:</w:t>
      </w:r>
    </w:p>
    <w:p w14:paraId="184A5679" w14:textId="77777777" w:rsidR="00E11081" w:rsidRPr="001E713A" w:rsidRDefault="00E11081" w:rsidP="00E11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Убираемая загрузочная воронка с ополаскивателем канистр и промывкой самого отсека</w:t>
      </w:r>
    </w:p>
    <w:p w14:paraId="76E41D78" w14:textId="77777777" w:rsidR="00E11081" w:rsidRPr="001E713A" w:rsidRDefault="00E11081" w:rsidP="00E11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Ополаскиватель канистр и промывка воронки:</w:t>
      </w: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Специально для ополаскивания канистр и промывки системы загрузки чистой водой</w:t>
      </w: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Сыпучие препараты попадают в бак без предварительной подготовки</w:t>
      </w: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Продукты попадают прямо в бак без прохождения через насос</w:t>
      </w: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Однородность продукта в баке</w:t>
      </w:r>
    </w:p>
    <w:p w14:paraId="284B89AB" w14:textId="77777777" w:rsidR="00E11081" w:rsidRPr="001E713A" w:rsidRDefault="00E11081" w:rsidP="00E11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72D631FB" wp14:editId="1E48600C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2362835" cy="2938145"/>
            <wp:effectExtent l="0" t="0" r="0" b="0"/>
            <wp:wrapTight wrapText="bothSides">
              <wp:wrapPolygon edited="0">
                <wp:start x="0" y="0"/>
                <wp:lineTo x="0" y="21427"/>
                <wp:lineTo x="21420" y="21427"/>
                <wp:lineTo x="2142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29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 с чистой водой для промывки на 360 литров</w:t>
      </w:r>
    </w:p>
    <w:p w14:paraId="74ED2F5F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Промывка бака:</w:t>
      </w: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сферических ополаскивателя в центре бака обеспечивают эффективную промывку + разбавление остатков.</w:t>
      </w:r>
    </w:p>
    <w:p w14:paraId="4A3F4FF0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Промывка форсунок</w:t>
      </w:r>
      <w:r w:rsidRPr="001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возврата в бак: сокращение остатков; промывка форсунок в случае прерывания обработки</w:t>
      </w:r>
    </w:p>
    <w:p w14:paraId="79EA90E9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1E71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59997B8F" wp14:editId="7025F690">
            <wp:simplePos x="0" y="0"/>
            <wp:positionH relativeFrom="column">
              <wp:posOffset>2790190</wp:posOffset>
            </wp:positionH>
            <wp:positionV relativeFrom="paragraph">
              <wp:posOffset>111760</wp:posOffset>
            </wp:positionV>
            <wp:extent cx="1767205" cy="1900555"/>
            <wp:effectExtent l="0" t="0" r="4445" b="4445"/>
            <wp:wrapTight wrapText="bothSides">
              <wp:wrapPolygon edited="0">
                <wp:start x="0" y="0"/>
                <wp:lineTo x="0" y="21434"/>
                <wp:lineTo x="21421" y="21434"/>
                <wp:lineTo x="2142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63BF9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14:paraId="6DF786B6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14:paraId="4BF7EA5B" w14:textId="77777777" w:rsidR="00E11081" w:rsidRPr="001E713A" w:rsidRDefault="00E11081" w:rsidP="00E11081">
      <w:pPr>
        <w:tabs>
          <w:tab w:val="left" w:pos="4029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00E670D1" w14:textId="77777777" w:rsidR="00E11081" w:rsidRPr="001E713A" w:rsidRDefault="00E11081" w:rsidP="00E11081">
      <w:pPr>
        <w:tabs>
          <w:tab w:val="left" w:pos="4029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2382A78B" w14:textId="77777777" w:rsidR="00E11081" w:rsidRPr="001E713A" w:rsidRDefault="00E11081" w:rsidP="00E11081">
      <w:pPr>
        <w:tabs>
          <w:tab w:val="left" w:pos="4029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66623A04" w14:textId="77777777" w:rsidR="00E11081" w:rsidRPr="001E713A" w:rsidRDefault="00E11081" w:rsidP="00E11081">
      <w:pPr>
        <w:tabs>
          <w:tab w:val="left" w:pos="4029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61588B79" w14:textId="77777777" w:rsidR="00E11081" w:rsidRPr="001E713A" w:rsidRDefault="00E11081" w:rsidP="00E11081">
      <w:pPr>
        <w:tabs>
          <w:tab w:val="left" w:pos="4029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1CEB8537" w14:textId="05131F74" w:rsidR="00E11081" w:rsidRDefault="00E11081" w:rsidP="00E11081">
      <w:pPr>
        <w:tabs>
          <w:tab w:val="left" w:pos="4029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49AA6355" w14:textId="77777777" w:rsidR="00E11081" w:rsidRPr="001E713A" w:rsidRDefault="00E11081" w:rsidP="00E11081">
      <w:pPr>
        <w:tabs>
          <w:tab w:val="left" w:pos="4029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126243CF" w14:textId="77777777" w:rsidR="00E11081" w:rsidRPr="001E713A" w:rsidRDefault="00E11081" w:rsidP="00E11081">
      <w:pPr>
        <w:tabs>
          <w:tab w:val="left" w:pos="4029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E713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Комплектация:</w:t>
      </w:r>
    </w:p>
    <w:p w14:paraId="5ED011D9" w14:textId="77777777" w:rsidR="00E11081" w:rsidRPr="001E713A" w:rsidRDefault="00E11081" w:rsidP="00E11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>Шасси</w:t>
      </w:r>
    </w:p>
    <w:p w14:paraId="6F498DC4" w14:textId="77777777" w:rsidR="00E11081" w:rsidRPr="001E713A" w:rsidRDefault="00E11081" w:rsidP="00E11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>Стоп-сигналы и указатели поворота.</w:t>
      </w:r>
    </w:p>
    <w:p w14:paraId="73D09388" w14:textId="77777777" w:rsidR="00E11081" w:rsidRPr="001E713A" w:rsidRDefault="00E11081" w:rsidP="00E11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>Дышло ручной сцепки. Опора, регулируемая по высоте (подножка)</w:t>
      </w:r>
    </w:p>
    <w:p w14:paraId="23B8C803" w14:textId="77777777" w:rsidR="00E11081" w:rsidRPr="001E713A" w:rsidRDefault="00E11081" w:rsidP="00E11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>Стояночный тормоз.</w:t>
      </w:r>
    </w:p>
    <w:p w14:paraId="02DDDB75" w14:textId="77777777" w:rsidR="00E11081" w:rsidRPr="001E713A" w:rsidRDefault="00E11081" w:rsidP="00E11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>Карданный вал для агрегатирования с трактором МТЗ-80/82 (8 шлицев).</w:t>
      </w:r>
    </w:p>
    <w:p w14:paraId="1438CC1B" w14:textId="77777777" w:rsidR="00E11081" w:rsidRPr="001E713A" w:rsidRDefault="00E11081" w:rsidP="00E11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>Штанга</w:t>
      </w:r>
    </w:p>
    <w:p w14:paraId="61FAEEEB" w14:textId="782365C2" w:rsidR="00E11081" w:rsidRPr="001E713A" w:rsidRDefault="00E11081" w:rsidP="00E11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24 метра., расстояние 0,5 м между </w:t>
      </w:r>
      <w:proofErr w:type="spellStart"/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>форункам</w:t>
      </w:r>
      <w:proofErr w:type="spellEnd"/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>, 48 подставок для сопел.</w:t>
      </w:r>
    </w:p>
    <w:p w14:paraId="72AC864F" w14:textId="77777777" w:rsidR="00E11081" w:rsidRPr="001E713A" w:rsidRDefault="00E11081" w:rsidP="00E11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>с возможностью складывания последней секции в случае наезда на препятствие</w:t>
      </w:r>
    </w:p>
    <w:p w14:paraId="5FA975D7" w14:textId="77777777" w:rsidR="00E11081" w:rsidRPr="001E713A" w:rsidRDefault="00E11081" w:rsidP="00E11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>Ось и подвеска</w:t>
      </w:r>
    </w:p>
    <w:p w14:paraId="031A9DBD" w14:textId="77777777" w:rsidR="00E11081" w:rsidRPr="001E713A" w:rsidRDefault="00E11081" w:rsidP="00E11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Подвеска "ACTIFLEX" с наклонной пружиной и </w:t>
      </w:r>
      <w:proofErr w:type="gramStart"/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>амортизаторами .</w:t>
      </w:r>
      <w:proofErr w:type="gramEnd"/>
    </w:p>
    <w:p w14:paraId="2F220CF7" w14:textId="77777777" w:rsidR="00E11081" w:rsidRPr="001E713A" w:rsidRDefault="00E11081" w:rsidP="00E11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>Ось с регулируемой колеей от 1,60 м до 2,10 м</w:t>
      </w:r>
    </w:p>
    <w:p w14:paraId="48582724" w14:textId="77777777" w:rsidR="00E11081" w:rsidRPr="001E713A" w:rsidRDefault="00E11081" w:rsidP="00E11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>Емкости</w:t>
      </w:r>
    </w:p>
    <w:p w14:paraId="78E25E86" w14:textId="77777777" w:rsidR="00E11081" w:rsidRPr="001E713A" w:rsidRDefault="00E11081" w:rsidP="00E11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>- Резервуар из полиэтилена повышенной плотности с большим отверстием для заполнения объемом 3200 л.</w:t>
      </w:r>
    </w:p>
    <w:p w14:paraId="1F5141B4" w14:textId="77777777" w:rsidR="00E11081" w:rsidRPr="001E713A" w:rsidRDefault="00E11081" w:rsidP="00E11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>Поплавковый датчик с градуированной линейкой.</w:t>
      </w:r>
    </w:p>
    <w:p w14:paraId="0B525628" w14:textId="77777777" w:rsidR="00E11081" w:rsidRPr="001E713A" w:rsidRDefault="00E11081" w:rsidP="00E11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>Крышка насосного отсека со ступеньками к заливной горловине</w:t>
      </w:r>
    </w:p>
    <w:p w14:paraId="70C0061C" w14:textId="77777777" w:rsidR="00E11081" w:rsidRPr="001E713A" w:rsidRDefault="00E11081" w:rsidP="00E11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Промывочный </w:t>
      </w:r>
      <w:proofErr w:type="gramStart"/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>бак  объем</w:t>
      </w:r>
      <w:proofErr w:type="gramEnd"/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>  330 л.</w:t>
      </w:r>
    </w:p>
    <w:p w14:paraId="11B74840" w14:textId="77777777" w:rsidR="00E11081" w:rsidRPr="001E713A" w:rsidRDefault="00E11081" w:rsidP="00E11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>Емкость для мытья рук объем 18 л.</w:t>
      </w:r>
    </w:p>
    <w:p w14:paraId="3F5B7E44" w14:textId="77777777" w:rsidR="00E11081" w:rsidRPr="001E713A" w:rsidRDefault="00E11081" w:rsidP="00E11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>Насосы</w:t>
      </w:r>
    </w:p>
    <w:p w14:paraId="3407C754" w14:textId="77777777" w:rsidR="00E11081" w:rsidRPr="001E713A" w:rsidRDefault="00E11081" w:rsidP="00E11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Рабочий насос-дозатор </w:t>
      </w:r>
      <w:bookmarkStart w:id="0" w:name="_Hlk35930170"/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VOLUX 240 </w:t>
      </w:r>
      <w:bookmarkEnd w:id="0"/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2-х </w:t>
      </w:r>
      <w:proofErr w:type="gramStart"/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>поршневой  двойного</w:t>
      </w:r>
      <w:proofErr w:type="gramEnd"/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действия, производительность 240л/мин., 2 скорости управления опрыскиванием (одна из которых для малого объема/га). Привод от колеса.</w:t>
      </w:r>
    </w:p>
    <w:p w14:paraId="2976A614" w14:textId="77777777" w:rsidR="00E11081" w:rsidRPr="001E713A" w:rsidRDefault="00E11081" w:rsidP="00E11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Центробежный насос с приводом от </w:t>
      </w:r>
      <w:proofErr w:type="spellStart"/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>ВОМа</w:t>
      </w:r>
      <w:proofErr w:type="spellEnd"/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>трактора ,</w:t>
      </w:r>
      <w:proofErr w:type="gramEnd"/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позволяющий осуществить заправку, перемешивание , промывку в неподвижном положении, переливание, добавление элементов</w:t>
      </w:r>
    </w:p>
    <w:p w14:paraId="47CE0875" w14:textId="77777777" w:rsidR="00E11081" w:rsidRPr="001E713A" w:rsidRDefault="00E11081" w:rsidP="00E11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 заполнения и фильтрации</w:t>
      </w:r>
    </w:p>
    <w:p w14:paraId="46275D60" w14:textId="77777777" w:rsidR="00E11081" w:rsidRPr="001E713A" w:rsidRDefault="00E11081" w:rsidP="00E11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>- Откидной загрузочный бак-смеситель с ополаскивателем канистр</w:t>
      </w:r>
    </w:p>
    <w:p w14:paraId="6F3602CA" w14:textId="77777777" w:rsidR="00E11081" w:rsidRPr="001E713A" w:rsidRDefault="00E11081" w:rsidP="00E11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>Фильтрация при заполнении (ячейка сита 8/10), при всасывании (фильтр клапана с ячейками 6/10) и при нагнетании (фильтр 1/4 оборота с ячейками 4/10).</w:t>
      </w:r>
    </w:p>
    <w:p w14:paraId="0615F433" w14:textId="77777777" w:rsidR="00E11081" w:rsidRPr="001E713A" w:rsidRDefault="00E11081" w:rsidP="00E11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>Уровнемер поплавкового типа.</w:t>
      </w:r>
    </w:p>
    <w:p w14:paraId="134602E6" w14:textId="77777777" w:rsidR="00E11081" w:rsidRPr="001E713A" w:rsidRDefault="00E11081" w:rsidP="00E11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>Форсунки</w:t>
      </w:r>
    </w:p>
    <w:p w14:paraId="7FE9F822" w14:textId="77777777" w:rsidR="00E11081" w:rsidRPr="001E713A" w:rsidRDefault="00E11081" w:rsidP="00E11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>комлекта</w:t>
      </w:r>
      <w:proofErr w:type="spellEnd"/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форсунок AFX110 </w:t>
      </w:r>
      <w:proofErr w:type="spellStart"/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>braun</w:t>
      </w:r>
      <w:proofErr w:type="spellEnd"/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AFX110 </w:t>
      </w:r>
      <w:proofErr w:type="spellStart"/>
      <w:r w:rsidRPr="001E713A">
        <w:rPr>
          <w:rFonts w:ascii="Times New Roman" w:eastAsia="Calibri" w:hAnsi="Times New Roman" w:cs="Times New Roman"/>
          <w:sz w:val="24"/>
          <w:szCs w:val="24"/>
          <w:lang w:eastAsia="ru-RU"/>
        </w:rPr>
        <w:t>blue</w:t>
      </w:r>
      <w:proofErr w:type="spellEnd"/>
    </w:p>
    <w:p w14:paraId="4DE13499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3ABC259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1E713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Цена:</w:t>
      </w:r>
    </w:p>
    <w:p w14:paraId="7F4BB854" w14:textId="77777777" w:rsidR="00E11081" w:rsidRPr="001E713A" w:rsidRDefault="00E11081" w:rsidP="00E1108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14:paraId="16EB7337" w14:textId="417D758B" w:rsidR="00E11081" w:rsidRPr="001E713A" w:rsidRDefault="00E11081" w:rsidP="00E11081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Опрыскивателя </w:t>
      </w:r>
      <w:r w:rsidRPr="001E713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TRACKER</w:t>
      </w:r>
      <w:r w:rsidRPr="001E7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Версия </w:t>
      </w:r>
      <w:r w:rsidRPr="001E713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DP</w:t>
      </w:r>
      <w:r w:rsidRPr="001E7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со штангой </w:t>
      </w:r>
      <w:r w:rsidRPr="001E713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AXIALE</w:t>
      </w:r>
      <w:r w:rsidRPr="001E7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E7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метров с подвеской, с поршневым насосом </w:t>
      </w:r>
      <w:r w:rsidRPr="001E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VOLUX 240</w:t>
      </w:r>
      <w:r w:rsidRPr="001E71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 с центробежным насосом производительностью 400 л/</w:t>
      </w:r>
      <w:proofErr w:type="gramStart"/>
      <w:r w:rsidRPr="001E71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мин </w:t>
      </w:r>
      <w:r w:rsidRPr="001E7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proofErr w:type="gramEnd"/>
      <w:r w:rsidRPr="001E7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713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5</w:t>
      </w:r>
      <w:r w:rsidRPr="001E713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5</w:t>
      </w:r>
      <w:r w:rsidRPr="001E713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00,00  евро, в том числе НДС 20%. </w:t>
      </w:r>
    </w:p>
    <w:p w14:paraId="655B708F" w14:textId="77777777" w:rsidR="00E62C49" w:rsidRDefault="00E62C49"/>
    <w:sectPr w:rsidR="00E62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81"/>
    <w:rsid w:val="00E11081"/>
    <w:rsid w:val="00E6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A7A3"/>
  <w15:chartTrackingRefBased/>
  <w15:docId w15:val="{251AA36B-6B2A-475D-AB1A-4F3643B9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0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1</cp:revision>
  <dcterms:created xsi:type="dcterms:W3CDTF">2021-05-24T07:10:00Z</dcterms:created>
  <dcterms:modified xsi:type="dcterms:W3CDTF">2021-05-24T07:12:00Z</dcterms:modified>
</cp:coreProperties>
</file>